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F75EB" w14:textId="0A57EAED" w:rsidR="001E7F52" w:rsidRDefault="001E7F52" w:rsidP="00552292">
      <w:pPr>
        <w:pStyle w:val="Heading1"/>
        <w:rPr>
          <w:sz w:val="22"/>
          <w:lang w:val="en-GB" w:eastAsia="ja-JP"/>
        </w:rPr>
      </w:pPr>
      <w:bookmarkStart w:id="0" w:name="_GoBack"/>
      <w:bookmarkEnd w:id="0"/>
      <w:r>
        <w:rPr>
          <w:rFonts w:ascii="Verdana" w:hAnsi="Verdana"/>
          <w:sz w:val="22"/>
          <w:szCs w:val="22"/>
          <w:lang w:val="en-GB" w:eastAsia="ja-JP"/>
        </w:rPr>
        <w:t xml:space="preserve">Application form </w:t>
      </w:r>
      <w:r w:rsidR="00FD5345">
        <w:rPr>
          <w:rFonts w:ascii="Verdana" w:hAnsi="Verdana"/>
          <w:sz w:val="22"/>
          <w:szCs w:val="22"/>
          <w:lang w:val="en-GB" w:eastAsia="ja-JP"/>
        </w:rPr>
        <w:t xml:space="preserve">and threshold check </w:t>
      </w:r>
      <w:r>
        <w:rPr>
          <w:rFonts w:ascii="Verdana" w:hAnsi="Verdana"/>
          <w:sz w:val="22"/>
          <w:szCs w:val="22"/>
          <w:lang w:val="en-GB" w:eastAsia="ja-JP"/>
        </w:rPr>
        <w:t xml:space="preserve">for </w:t>
      </w:r>
      <w:r w:rsidR="00FD5345">
        <w:rPr>
          <w:rFonts w:ascii="Verdana" w:hAnsi="Verdana"/>
          <w:sz w:val="22"/>
          <w:szCs w:val="22"/>
          <w:lang w:val="en-GB" w:eastAsia="ja-JP"/>
        </w:rPr>
        <w:t>the</w:t>
      </w:r>
      <w:r>
        <w:rPr>
          <w:rFonts w:ascii="Verdana" w:hAnsi="Verdana"/>
          <w:sz w:val="22"/>
          <w:szCs w:val="22"/>
          <w:lang w:val="en-GB" w:eastAsia="ja-JP"/>
        </w:rPr>
        <w:t xml:space="preserve"> ARC Fund </w:t>
      </w:r>
    </w:p>
    <w:p w14:paraId="538C520B" w14:textId="3D1775C5" w:rsidR="00D309B7" w:rsidRPr="00552292" w:rsidRDefault="00282465" w:rsidP="00552292">
      <w:pPr>
        <w:pStyle w:val="Heading1"/>
        <w:rPr>
          <w:b w:val="0"/>
          <w:sz w:val="22"/>
          <w:lang w:val="en-GB" w:eastAsia="ja-JP"/>
        </w:rPr>
      </w:pPr>
      <w:r w:rsidRPr="00552292">
        <w:rPr>
          <w:rFonts w:ascii="Verdana" w:hAnsi="Verdana"/>
          <w:sz w:val="22"/>
          <w:szCs w:val="22"/>
          <w:lang w:val="en-GB" w:eastAsia="ja-JP"/>
        </w:rPr>
        <w:t xml:space="preserve">I. </w:t>
      </w:r>
      <w:r w:rsidR="00532D4F" w:rsidRPr="00552292">
        <w:rPr>
          <w:rFonts w:ascii="Verdana" w:hAnsi="Verdana"/>
          <w:sz w:val="22"/>
          <w:szCs w:val="22"/>
          <w:lang w:val="en-GB" w:eastAsia="ja-JP"/>
        </w:rPr>
        <w:t>General information</w:t>
      </w:r>
    </w:p>
    <w:p w14:paraId="538C520C" w14:textId="77777777" w:rsidR="00532D4F" w:rsidRPr="00DF593C" w:rsidRDefault="00532D4F" w:rsidP="00BD6676">
      <w:pPr>
        <w:pStyle w:val="NoSpacing"/>
        <w:spacing w:line="276" w:lineRule="auto"/>
        <w:rPr>
          <w:rFonts w:eastAsia="MS Mincho"/>
          <w:lang w:val="en-GB" w:eastAsia="ja-JP"/>
        </w:rPr>
      </w:pPr>
    </w:p>
    <w:p w14:paraId="538C520D" w14:textId="6A77CA09" w:rsidR="00532D4F" w:rsidRPr="00DF593C" w:rsidRDefault="00532D4F" w:rsidP="00BD6676">
      <w:pPr>
        <w:pStyle w:val="NoSpacing"/>
        <w:spacing w:line="276" w:lineRule="auto"/>
        <w:rPr>
          <w:rFonts w:eastAsia="MS Mincho"/>
          <w:lang w:val="en-GB" w:eastAsia="ja-JP"/>
        </w:rPr>
      </w:pPr>
      <w:r w:rsidRPr="00DF593C">
        <w:rPr>
          <w:rFonts w:eastAsia="MS Mincho"/>
          <w:lang w:val="en-GB" w:eastAsia="ja-JP"/>
        </w:rPr>
        <w:t xml:space="preserve">General information </w:t>
      </w:r>
      <w:r w:rsidR="00BA15FC">
        <w:rPr>
          <w:rFonts w:eastAsia="MS Mincho" w:hint="eastAsia"/>
          <w:lang w:val="en-GB" w:eastAsia="ja-JP"/>
        </w:rPr>
        <w:t>of</w:t>
      </w:r>
      <w:r w:rsidRPr="00DF593C">
        <w:rPr>
          <w:rFonts w:eastAsia="MS Mincho"/>
          <w:lang w:val="en-GB" w:eastAsia="ja-JP"/>
        </w:rPr>
        <w:t xml:space="preserve"> the applicant and the application</w:t>
      </w:r>
    </w:p>
    <w:p w14:paraId="538C520E" w14:textId="77777777" w:rsidR="00532D4F" w:rsidRPr="00DF593C" w:rsidRDefault="00532D4F" w:rsidP="00BD6676">
      <w:pPr>
        <w:pStyle w:val="NoSpacing"/>
        <w:spacing w:line="276" w:lineRule="auto"/>
        <w:rPr>
          <w:rFonts w:eastAsia="MS Mincho"/>
          <w:lang w:val="en-GB" w:eastAsia="ja-JP"/>
        </w:rPr>
      </w:pPr>
    </w:p>
    <w:tbl>
      <w:tblPr>
        <w:tblStyle w:val="TableGrid"/>
        <w:tblW w:w="0" w:type="auto"/>
        <w:tblLook w:val="04A0" w:firstRow="1" w:lastRow="0" w:firstColumn="1" w:lastColumn="0" w:noHBand="0" w:noVBand="1"/>
      </w:tblPr>
      <w:tblGrid>
        <w:gridCol w:w="6345"/>
        <w:gridCol w:w="3155"/>
      </w:tblGrid>
      <w:tr w:rsidR="00532D4F" w:rsidRPr="00DF593C" w14:paraId="538C5211" w14:textId="77777777" w:rsidTr="00810960">
        <w:trPr>
          <w:trHeight w:val="402"/>
        </w:trPr>
        <w:tc>
          <w:tcPr>
            <w:tcW w:w="6345" w:type="dxa"/>
          </w:tcPr>
          <w:p w14:paraId="5F634425" w14:textId="5FDFDB2B" w:rsidR="00674EA5" w:rsidRDefault="00532D4F" w:rsidP="00810960">
            <w:pPr>
              <w:pStyle w:val="NoSpacing"/>
              <w:numPr>
                <w:ilvl w:val="0"/>
                <w:numId w:val="2"/>
              </w:numPr>
              <w:spacing w:line="360" w:lineRule="auto"/>
              <w:rPr>
                <w:rFonts w:eastAsia="MS Mincho"/>
                <w:lang w:val="en-GB" w:eastAsia="ja-JP"/>
              </w:rPr>
            </w:pPr>
            <w:r w:rsidRPr="00DF593C">
              <w:rPr>
                <w:rFonts w:eastAsia="MS Mincho"/>
                <w:lang w:val="en-GB" w:eastAsia="ja-JP"/>
              </w:rPr>
              <w:t xml:space="preserve">Name of </w:t>
            </w:r>
            <w:r w:rsidR="00BA15FC">
              <w:rPr>
                <w:rFonts w:eastAsia="MS Mincho" w:hint="eastAsia"/>
                <w:lang w:val="en-GB" w:eastAsia="ja-JP"/>
              </w:rPr>
              <w:t xml:space="preserve">applying </w:t>
            </w:r>
            <w:r w:rsidRPr="00DF593C">
              <w:rPr>
                <w:rFonts w:eastAsia="MS Mincho"/>
                <w:lang w:val="en-GB" w:eastAsia="ja-JP"/>
              </w:rPr>
              <w:t>organisation</w:t>
            </w:r>
            <w:r w:rsidR="00282465">
              <w:rPr>
                <w:rFonts w:eastAsia="MS Mincho"/>
                <w:lang w:val="en-GB" w:eastAsia="ja-JP"/>
              </w:rPr>
              <w:t>/lead party</w:t>
            </w:r>
          </w:p>
          <w:p w14:paraId="538C520F" w14:textId="1E49E9AF" w:rsidR="00B60DF1" w:rsidRPr="00DF593C" w:rsidRDefault="00B60DF1" w:rsidP="00B60DF1">
            <w:pPr>
              <w:pStyle w:val="NoSpacing"/>
              <w:spacing w:line="360" w:lineRule="auto"/>
              <w:ind w:left="720"/>
              <w:rPr>
                <w:rFonts w:eastAsia="MS Mincho"/>
                <w:lang w:val="en-GB" w:eastAsia="ja-JP"/>
              </w:rPr>
            </w:pPr>
          </w:p>
        </w:tc>
        <w:tc>
          <w:tcPr>
            <w:tcW w:w="3155" w:type="dxa"/>
          </w:tcPr>
          <w:p w14:paraId="538C5210" w14:textId="77777777" w:rsidR="00532D4F" w:rsidRPr="00DF593C" w:rsidRDefault="00532D4F" w:rsidP="00810960">
            <w:pPr>
              <w:pStyle w:val="NoSpacing"/>
              <w:spacing w:line="360" w:lineRule="auto"/>
              <w:rPr>
                <w:rFonts w:eastAsia="MS Mincho"/>
                <w:lang w:val="en-GB" w:eastAsia="ja-JP"/>
              </w:rPr>
            </w:pPr>
          </w:p>
        </w:tc>
      </w:tr>
      <w:tr w:rsidR="00532D4F" w:rsidRPr="00DF593C" w14:paraId="538C5214" w14:textId="77777777" w:rsidTr="00810960">
        <w:trPr>
          <w:trHeight w:val="407"/>
        </w:trPr>
        <w:tc>
          <w:tcPr>
            <w:tcW w:w="6345" w:type="dxa"/>
          </w:tcPr>
          <w:p w14:paraId="5D518D41" w14:textId="77777777" w:rsidR="00532D4F" w:rsidRDefault="00532D4F" w:rsidP="00810960">
            <w:pPr>
              <w:pStyle w:val="NoSpacing"/>
              <w:numPr>
                <w:ilvl w:val="0"/>
                <w:numId w:val="2"/>
              </w:numPr>
              <w:spacing w:line="360" w:lineRule="auto"/>
              <w:rPr>
                <w:rFonts w:eastAsia="MS Mincho"/>
                <w:lang w:val="en-GB" w:eastAsia="ja-JP"/>
              </w:rPr>
            </w:pPr>
            <w:r w:rsidRPr="00DF593C">
              <w:rPr>
                <w:rFonts w:eastAsia="MS Mincho"/>
                <w:lang w:val="en-GB" w:eastAsia="ja-JP"/>
              </w:rPr>
              <w:t>Address</w:t>
            </w:r>
          </w:p>
          <w:p w14:paraId="538C5212" w14:textId="77777777" w:rsidR="00B60DF1" w:rsidRPr="00DF593C" w:rsidRDefault="00B60DF1" w:rsidP="00B60DF1">
            <w:pPr>
              <w:pStyle w:val="NoSpacing"/>
              <w:spacing w:line="360" w:lineRule="auto"/>
              <w:ind w:left="720"/>
              <w:rPr>
                <w:rFonts w:eastAsia="MS Mincho"/>
                <w:lang w:val="en-GB" w:eastAsia="ja-JP"/>
              </w:rPr>
            </w:pPr>
          </w:p>
        </w:tc>
        <w:tc>
          <w:tcPr>
            <w:tcW w:w="3155" w:type="dxa"/>
          </w:tcPr>
          <w:p w14:paraId="538C5213" w14:textId="77777777" w:rsidR="00532D4F" w:rsidRPr="00DF593C" w:rsidRDefault="00532D4F" w:rsidP="00810960">
            <w:pPr>
              <w:pStyle w:val="NoSpacing"/>
              <w:spacing w:line="360" w:lineRule="auto"/>
              <w:rPr>
                <w:rFonts w:eastAsia="MS Mincho"/>
                <w:lang w:val="en-GB" w:eastAsia="ja-JP"/>
              </w:rPr>
            </w:pPr>
          </w:p>
        </w:tc>
      </w:tr>
      <w:tr w:rsidR="00532D4F" w:rsidRPr="00DF593C" w14:paraId="538C5217" w14:textId="77777777" w:rsidTr="00810960">
        <w:trPr>
          <w:trHeight w:val="426"/>
        </w:trPr>
        <w:tc>
          <w:tcPr>
            <w:tcW w:w="6345" w:type="dxa"/>
          </w:tcPr>
          <w:p w14:paraId="4969A091" w14:textId="502B4B58" w:rsidR="00532D4F" w:rsidRDefault="00C1741D" w:rsidP="00810960">
            <w:pPr>
              <w:pStyle w:val="NoSpacing"/>
              <w:numPr>
                <w:ilvl w:val="0"/>
                <w:numId w:val="2"/>
              </w:numPr>
              <w:spacing w:line="360" w:lineRule="auto"/>
              <w:rPr>
                <w:rFonts w:eastAsia="MS Mincho"/>
                <w:lang w:val="en-GB" w:eastAsia="ja-JP"/>
              </w:rPr>
            </w:pPr>
            <w:r w:rsidRPr="00DF593C">
              <w:rPr>
                <w:rFonts w:eastAsia="MS Mincho"/>
                <w:lang w:val="en-GB" w:eastAsia="ja-JP"/>
              </w:rPr>
              <w:t xml:space="preserve">Telephone </w:t>
            </w:r>
            <w:r w:rsidR="00282465">
              <w:rPr>
                <w:rFonts w:eastAsia="MS Mincho"/>
                <w:lang w:val="en-GB" w:eastAsia="ja-JP"/>
              </w:rPr>
              <w:t>number</w:t>
            </w:r>
          </w:p>
          <w:p w14:paraId="538C5215" w14:textId="77777777" w:rsidR="00B60DF1" w:rsidRPr="00DF593C" w:rsidRDefault="00B60DF1" w:rsidP="00B60DF1">
            <w:pPr>
              <w:pStyle w:val="NoSpacing"/>
              <w:spacing w:line="360" w:lineRule="auto"/>
              <w:ind w:left="720"/>
              <w:rPr>
                <w:rFonts w:eastAsia="MS Mincho"/>
                <w:lang w:val="en-GB" w:eastAsia="ja-JP"/>
              </w:rPr>
            </w:pPr>
          </w:p>
        </w:tc>
        <w:tc>
          <w:tcPr>
            <w:tcW w:w="3155" w:type="dxa"/>
          </w:tcPr>
          <w:p w14:paraId="538C5216" w14:textId="77777777" w:rsidR="00532D4F" w:rsidRPr="00DF593C" w:rsidRDefault="00532D4F" w:rsidP="00810960">
            <w:pPr>
              <w:pStyle w:val="NoSpacing"/>
              <w:spacing w:line="360" w:lineRule="auto"/>
              <w:rPr>
                <w:rFonts w:eastAsia="MS Mincho"/>
                <w:lang w:val="en-GB" w:eastAsia="ja-JP"/>
              </w:rPr>
            </w:pPr>
          </w:p>
        </w:tc>
      </w:tr>
      <w:tr w:rsidR="00532D4F" w:rsidRPr="00DF593C" w14:paraId="538C521A" w14:textId="77777777" w:rsidTr="00810960">
        <w:trPr>
          <w:trHeight w:val="419"/>
        </w:trPr>
        <w:tc>
          <w:tcPr>
            <w:tcW w:w="6345" w:type="dxa"/>
          </w:tcPr>
          <w:p w14:paraId="7C8579B1" w14:textId="77777777" w:rsidR="00532D4F" w:rsidRDefault="00532D4F" w:rsidP="00810960">
            <w:pPr>
              <w:pStyle w:val="NoSpacing"/>
              <w:numPr>
                <w:ilvl w:val="0"/>
                <w:numId w:val="2"/>
              </w:numPr>
              <w:spacing w:line="360" w:lineRule="auto"/>
              <w:rPr>
                <w:rFonts w:eastAsia="MS Mincho"/>
                <w:lang w:val="en-GB" w:eastAsia="ja-JP"/>
              </w:rPr>
            </w:pPr>
            <w:r w:rsidRPr="00DF593C">
              <w:rPr>
                <w:rFonts w:eastAsia="MS Mincho"/>
                <w:lang w:val="en-GB" w:eastAsia="ja-JP"/>
              </w:rPr>
              <w:t>Email address</w:t>
            </w:r>
          </w:p>
          <w:p w14:paraId="538C5218" w14:textId="77777777" w:rsidR="00B60DF1" w:rsidRPr="00DF593C" w:rsidRDefault="00B60DF1" w:rsidP="00B60DF1">
            <w:pPr>
              <w:pStyle w:val="NoSpacing"/>
              <w:spacing w:line="360" w:lineRule="auto"/>
              <w:ind w:left="720"/>
              <w:rPr>
                <w:rFonts w:eastAsia="MS Mincho"/>
                <w:lang w:val="en-GB" w:eastAsia="ja-JP"/>
              </w:rPr>
            </w:pPr>
          </w:p>
        </w:tc>
        <w:tc>
          <w:tcPr>
            <w:tcW w:w="3155" w:type="dxa"/>
          </w:tcPr>
          <w:p w14:paraId="538C5219" w14:textId="77777777" w:rsidR="00532D4F" w:rsidRPr="00DF593C" w:rsidRDefault="00532D4F" w:rsidP="00810960">
            <w:pPr>
              <w:pStyle w:val="NoSpacing"/>
              <w:spacing w:line="360" w:lineRule="auto"/>
              <w:rPr>
                <w:rFonts w:eastAsia="MS Mincho"/>
                <w:lang w:val="en-GB" w:eastAsia="ja-JP"/>
              </w:rPr>
            </w:pPr>
          </w:p>
        </w:tc>
      </w:tr>
      <w:tr w:rsidR="00532D4F" w:rsidRPr="00DF593C" w14:paraId="538C521D" w14:textId="77777777" w:rsidTr="00810960">
        <w:trPr>
          <w:trHeight w:val="553"/>
        </w:trPr>
        <w:tc>
          <w:tcPr>
            <w:tcW w:w="6345" w:type="dxa"/>
          </w:tcPr>
          <w:p w14:paraId="17DF2E65" w14:textId="39E6203B" w:rsidR="00532D4F" w:rsidRDefault="000922F7" w:rsidP="00810960">
            <w:pPr>
              <w:pStyle w:val="NoSpacing"/>
              <w:numPr>
                <w:ilvl w:val="0"/>
                <w:numId w:val="2"/>
              </w:numPr>
              <w:spacing w:line="360" w:lineRule="auto"/>
              <w:rPr>
                <w:rFonts w:eastAsia="MS Mincho"/>
                <w:lang w:val="en-GB" w:eastAsia="ja-JP"/>
              </w:rPr>
            </w:pPr>
            <w:r>
              <w:rPr>
                <w:rFonts w:eastAsia="MS Mincho"/>
                <w:lang w:val="en-GB" w:eastAsia="ja-JP"/>
              </w:rPr>
              <w:t>Name(s) of d</w:t>
            </w:r>
            <w:r w:rsidR="00532D4F" w:rsidRPr="00DF593C">
              <w:rPr>
                <w:rFonts w:eastAsia="MS Mincho"/>
                <w:lang w:val="en-GB" w:eastAsia="ja-JP"/>
              </w:rPr>
              <w:t>irector(s) (please provide title, i.e. Ms/Mr)</w:t>
            </w:r>
          </w:p>
          <w:p w14:paraId="538C521B" w14:textId="77777777" w:rsidR="00B60DF1" w:rsidRPr="00DF593C" w:rsidRDefault="00B60DF1" w:rsidP="00B60DF1">
            <w:pPr>
              <w:pStyle w:val="NoSpacing"/>
              <w:spacing w:line="360" w:lineRule="auto"/>
              <w:ind w:left="720"/>
              <w:rPr>
                <w:rFonts w:eastAsia="MS Mincho"/>
                <w:lang w:val="en-GB" w:eastAsia="ja-JP"/>
              </w:rPr>
            </w:pPr>
          </w:p>
        </w:tc>
        <w:tc>
          <w:tcPr>
            <w:tcW w:w="3155" w:type="dxa"/>
          </w:tcPr>
          <w:p w14:paraId="538C521C" w14:textId="77777777" w:rsidR="00532D4F" w:rsidRPr="00DF593C" w:rsidRDefault="00532D4F" w:rsidP="00810960">
            <w:pPr>
              <w:pStyle w:val="NoSpacing"/>
              <w:spacing w:line="360" w:lineRule="auto"/>
              <w:rPr>
                <w:rFonts w:eastAsia="MS Mincho"/>
                <w:lang w:val="en-GB" w:eastAsia="ja-JP"/>
              </w:rPr>
            </w:pPr>
          </w:p>
        </w:tc>
      </w:tr>
      <w:tr w:rsidR="00532D4F" w:rsidRPr="00DF593C" w14:paraId="538C5220" w14:textId="77777777" w:rsidTr="00532D4F">
        <w:tc>
          <w:tcPr>
            <w:tcW w:w="6345" w:type="dxa"/>
          </w:tcPr>
          <w:p w14:paraId="0DFC21C4" w14:textId="75E69881" w:rsidR="00532D4F" w:rsidRDefault="00532D4F" w:rsidP="00810960">
            <w:pPr>
              <w:pStyle w:val="NoSpacing"/>
              <w:numPr>
                <w:ilvl w:val="0"/>
                <w:numId w:val="2"/>
              </w:numPr>
              <w:spacing w:line="360" w:lineRule="auto"/>
              <w:rPr>
                <w:rFonts w:eastAsia="MS Mincho"/>
                <w:lang w:val="en-GB" w:eastAsia="ja-JP"/>
              </w:rPr>
            </w:pPr>
            <w:r w:rsidRPr="00DF593C">
              <w:rPr>
                <w:rFonts w:eastAsia="MS Mincho"/>
                <w:lang w:val="en-GB" w:eastAsia="ja-JP"/>
              </w:rPr>
              <w:t xml:space="preserve">Name and email address of contact person </w:t>
            </w:r>
            <w:r w:rsidR="00BA15FC">
              <w:rPr>
                <w:rFonts w:eastAsia="MS Mincho" w:hint="eastAsia"/>
                <w:lang w:val="en-GB" w:eastAsia="ja-JP"/>
              </w:rPr>
              <w:t>f</w:t>
            </w:r>
            <w:r w:rsidR="00B17176">
              <w:rPr>
                <w:rFonts w:eastAsia="MS Mincho"/>
                <w:lang w:val="en-GB" w:eastAsia="ja-JP"/>
              </w:rPr>
              <w:t>or</w:t>
            </w:r>
            <w:r w:rsidRPr="00DF593C">
              <w:rPr>
                <w:rFonts w:eastAsia="MS Mincho"/>
                <w:lang w:val="en-GB" w:eastAsia="ja-JP"/>
              </w:rPr>
              <w:t xml:space="preserve"> the application (please provide title, i.e. Ms/Mr) and telephone number </w:t>
            </w:r>
            <w:r w:rsidR="00B60DF1">
              <w:rPr>
                <w:rFonts w:eastAsia="MS Mincho"/>
                <w:lang w:val="en-GB" w:eastAsia="ja-JP"/>
              </w:rPr>
              <w:t>on which</w:t>
            </w:r>
            <w:r w:rsidRPr="00DF593C">
              <w:rPr>
                <w:rFonts w:eastAsia="MS Mincho"/>
                <w:lang w:val="en-GB" w:eastAsia="ja-JP"/>
              </w:rPr>
              <w:t xml:space="preserve"> the contact person can be reached.</w:t>
            </w:r>
          </w:p>
          <w:p w14:paraId="538C521E" w14:textId="0AEC72A6" w:rsidR="00B60DF1" w:rsidRPr="00DF593C" w:rsidRDefault="00B60DF1" w:rsidP="00B60DF1">
            <w:pPr>
              <w:pStyle w:val="NoSpacing"/>
              <w:spacing w:line="360" w:lineRule="auto"/>
              <w:ind w:left="720"/>
              <w:rPr>
                <w:rFonts w:eastAsia="MS Mincho"/>
                <w:lang w:val="en-GB" w:eastAsia="ja-JP"/>
              </w:rPr>
            </w:pPr>
          </w:p>
        </w:tc>
        <w:tc>
          <w:tcPr>
            <w:tcW w:w="3155" w:type="dxa"/>
          </w:tcPr>
          <w:p w14:paraId="538C521F" w14:textId="77777777" w:rsidR="00532D4F" w:rsidRPr="00DF593C" w:rsidRDefault="00532D4F" w:rsidP="00810960">
            <w:pPr>
              <w:pStyle w:val="NoSpacing"/>
              <w:spacing w:line="360" w:lineRule="auto"/>
              <w:rPr>
                <w:rFonts w:eastAsia="MS Mincho"/>
                <w:lang w:val="en-GB" w:eastAsia="ja-JP"/>
              </w:rPr>
            </w:pPr>
          </w:p>
        </w:tc>
      </w:tr>
      <w:tr w:rsidR="00E60DB4" w:rsidRPr="00DF593C" w14:paraId="7807A636" w14:textId="77777777" w:rsidTr="00C00962">
        <w:trPr>
          <w:trHeight w:val="740"/>
        </w:trPr>
        <w:tc>
          <w:tcPr>
            <w:tcW w:w="6345" w:type="dxa"/>
          </w:tcPr>
          <w:p w14:paraId="5B673410" w14:textId="41364805" w:rsidR="00E60DB4" w:rsidRPr="00044BAB" w:rsidRDefault="00E60DB4" w:rsidP="00810960">
            <w:pPr>
              <w:pStyle w:val="NoSpacing"/>
              <w:numPr>
                <w:ilvl w:val="0"/>
                <w:numId w:val="2"/>
              </w:numPr>
              <w:spacing w:line="360" w:lineRule="auto"/>
              <w:rPr>
                <w:rFonts w:eastAsia="MS Mincho"/>
                <w:lang w:val="en-GB" w:eastAsia="ja-JP"/>
              </w:rPr>
            </w:pPr>
            <w:r w:rsidRPr="00044BAB">
              <w:rPr>
                <w:rFonts w:eastAsia="MS Mincho"/>
                <w:lang w:val="en-GB" w:eastAsia="ja-JP"/>
              </w:rPr>
              <w:t>Country in which the applicant/lead party has its registered office.</w:t>
            </w:r>
          </w:p>
        </w:tc>
        <w:tc>
          <w:tcPr>
            <w:tcW w:w="3155" w:type="dxa"/>
          </w:tcPr>
          <w:p w14:paraId="21453B7B" w14:textId="77777777" w:rsidR="00E60DB4" w:rsidRPr="00044BAB" w:rsidRDefault="00E60DB4" w:rsidP="00810960">
            <w:pPr>
              <w:pStyle w:val="NoSpacing"/>
              <w:spacing w:line="360" w:lineRule="auto"/>
              <w:rPr>
                <w:rFonts w:eastAsia="MS Mincho"/>
                <w:lang w:val="en-GB" w:eastAsia="ja-JP"/>
              </w:rPr>
            </w:pPr>
          </w:p>
        </w:tc>
      </w:tr>
      <w:tr w:rsidR="00532D4F" w:rsidRPr="00DF593C" w14:paraId="538C5223" w14:textId="77777777" w:rsidTr="00C00962">
        <w:trPr>
          <w:trHeight w:val="1628"/>
        </w:trPr>
        <w:tc>
          <w:tcPr>
            <w:tcW w:w="6345" w:type="dxa"/>
          </w:tcPr>
          <w:p w14:paraId="538C5221" w14:textId="7CCFEFB8" w:rsidR="00532D4F" w:rsidRPr="00DF593C" w:rsidRDefault="00532D4F" w:rsidP="00FF3F9B">
            <w:pPr>
              <w:pStyle w:val="NoSpacing"/>
              <w:numPr>
                <w:ilvl w:val="0"/>
                <w:numId w:val="2"/>
              </w:numPr>
              <w:spacing w:line="360" w:lineRule="auto"/>
              <w:rPr>
                <w:rFonts w:eastAsia="MS Mincho"/>
                <w:lang w:val="en-GB" w:eastAsia="ja-JP"/>
              </w:rPr>
            </w:pPr>
            <w:r w:rsidRPr="00DF593C">
              <w:rPr>
                <w:rFonts w:eastAsia="MS Mincho"/>
                <w:lang w:val="en-GB" w:eastAsia="ja-JP"/>
              </w:rPr>
              <w:t>Would you like the Ministry of Foreign Affairs to communicate with you via email, inclu</w:t>
            </w:r>
            <w:r w:rsidR="008E0C94">
              <w:rPr>
                <w:rFonts w:eastAsia="MS Mincho"/>
                <w:lang w:val="en-GB" w:eastAsia="ja-JP"/>
              </w:rPr>
              <w:t>ding</w:t>
            </w:r>
            <w:r w:rsidRPr="00DF593C">
              <w:rPr>
                <w:rFonts w:eastAsia="MS Mincho"/>
                <w:lang w:val="en-GB" w:eastAsia="ja-JP"/>
              </w:rPr>
              <w:t xml:space="preserve"> formal documentation like </w:t>
            </w:r>
            <w:r w:rsidR="00FF3F9B">
              <w:rPr>
                <w:rFonts w:eastAsia="MS Mincho"/>
                <w:lang w:val="en-GB" w:eastAsia="ja-JP"/>
              </w:rPr>
              <w:t xml:space="preserve">grant </w:t>
            </w:r>
            <w:r w:rsidR="00FF3F9B" w:rsidRPr="00FF3F9B">
              <w:rPr>
                <w:rFonts w:eastAsia="MS Mincho"/>
                <w:lang w:val="en-GB" w:eastAsia="ja-JP"/>
              </w:rPr>
              <w:t>agreements</w:t>
            </w:r>
            <w:r w:rsidRPr="00DF593C">
              <w:rPr>
                <w:rFonts w:eastAsia="MS Mincho"/>
                <w:lang w:val="en-GB" w:eastAsia="ja-JP"/>
              </w:rPr>
              <w:t>?</w:t>
            </w:r>
            <w:r w:rsidR="00BA15FC">
              <w:rPr>
                <w:rFonts w:eastAsia="MS Mincho" w:hint="eastAsia"/>
                <w:lang w:val="en-GB" w:eastAsia="ja-JP"/>
              </w:rPr>
              <w:t xml:space="preserve"> If yes, then provide the </w:t>
            </w:r>
            <w:r w:rsidR="00B60DF1">
              <w:rPr>
                <w:rFonts w:eastAsia="MS Mincho"/>
                <w:lang w:val="en-GB" w:eastAsia="ja-JP"/>
              </w:rPr>
              <w:t>correct</w:t>
            </w:r>
            <w:r w:rsidR="00BA15FC">
              <w:rPr>
                <w:rFonts w:eastAsia="MS Mincho" w:hint="eastAsia"/>
                <w:lang w:val="en-GB" w:eastAsia="ja-JP"/>
              </w:rPr>
              <w:t xml:space="preserve"> email </w:t>
            </w:r>
            <w:r w:rsidR="00BA15FC">
              <w:rPr>
                <w:rFonts w:eastAsia="MS Mincho"/>
                <w:lang w:val="en-GB" w:eastAsia="ja-JP"/>
              </w:rPr>
              <w:t>address</w:t>
            </w:r>
            <w:r w:rsidR="00BA15FC">
              <w:rPr>
                <w:rFonts w:eastAsia="MS Mincho" w:hint="eastAsia"/>
                <w:lang w:val="en-GB" w:eastAsia="ja-JP"/>
              </w:rPr>
              <w:t xml:space="preserve"> that can be used for this.</w:t>
            </w:r>
          </w:p>
        </w:tc>
        <w:tc>
          <w:tcPr>
            <w:tcW w:w="3155" w:type="dxa"/>
          </w:tcPr>
          <w:p w14:paraId="538C5222" w14:textId="77777777" w:rsidR="00532D4F" w:rsidRPr="00DF593C" w:rsidRDefault="00532D4F" w:rsidP="00810960">
            <w:pPr>
              <w:pStyle w:val="NoSpacing"/>
              <w:spacing w:line="360" w:lineRule="auto"/>
              <w:rPr>
                <w:rFonts w:eastAsia="MS Mincho"/>
                <w:lang w:val="en-GB" w:eastAsia="ja-JP"/>
              </w:rPr>
            </w:pPr>
          </w:p>
        </w:tc>
      </w:tr>
      <w:tr w:rsidR="00532D4F" w:rsidRPr="00DF593C" w14:paraId="538C5226" w14:textId="77777777" w:rsidTr="00C00962">
        <w:trPr>
          <w:trHeight w:val="916"/>
        </w:trPr>
        <w:tc>
          <w:tcPr>
            <w:tcW w:w="6345" w:type="dxa"/>
          </w:tcPr>
          <w:p w14:paraId="538C5224" w14:textId="28215C84" w:rsidR="00532D4F" w:rsidRPr="00DF593C" w:rsidRDefault="005C7AA4" w:rsidP="00D26725">
            <w:pPr>
              <w:pStyle w:val="NoSpacing"/>
              <w:numPr>
                <w:ilvl w:val="0"/>
                <w:numId w:val="2"/>
              </w:numPr>
              <w:spacing w:line="360" w:lineRule="auto"/>
              <w:rPr>
                <w:rFonts w:eastAsia="MS Mincho"/>
                <w:lang w:val="en-GB" w:eastAsia="ja-JP"/>
              </w:rPr>
            </w:pPr>
            <w:r>
              <w:rPr>
                <w:rFonts w:eastAsia="MS Mincho"/>
                <w:lang w:val="en-GB" w:eastAsia="ja-JP"/>
              </w:rPr>
              <w:t>If you are the lead party of a</w:t>
            </w:r>
            <w:r>
              <w:rPr>
                <w:rFonts w:eastAsia="MS Mincho" w:hint="eastAsia"/>
                <w:lang w:val="en-GB" w:eastAsia="ja-JP"/>
              </w:rPr>
              <w:t xml:space="preserve"> consortium</w:t>
            </w:r>
            <w:r w:rsidR="00532D4F" w:rsidRPr="00DF593C">
              <w:rPr>
                <w:rFonts w:eastAsia="MS Mincho"/>
                <w:lang w:val="en-GB" w:eastAsia="ja-JP"/>
              </w:rPr>
              <w:t xml:space="preserve">, </w:t>
            </w:r>
            <w:r w:rsidR="00D96051">
              <w:rPr>
                <w:rFonts w:eastAsia="MS Mincho" w:hint="eastAsia"/>
                <w:lang w:val="en-GB" w:eastAsia="ja-JP"/>
              </w:rPr>
              <w:t xml:space="preserve">indicate which other organisations participate as </w:t>
            </w:r>
            <w:r w:rsidR="00D96051">
              <w:rPr>
                <w:rFonts w:eastAsia="MS Mincho"/>
                <w:lang w:val="en-GB" w:eastAsia="ja-JP"/>
              </w:rPr>
              <w:t>co-applicants</w:t>
            </w:r>
            <w:r w:rsidR="00B60DF1">
              <w:rPr>
                <w:rFonts w:eastAsia="MS Mincho"/>
                <w:lang w:val="en-GB" w:eastAsia="ja-JP"/>
              </w:rPr>
              <w:t xml:space="preserve"> in th</w:t>
            </w:r>
            <w:r w:rsidR="008E0C94">
              <w:rPr>
                <w:rFonts w:eastAsia="MS Mincho"/>
                <w:lang w:val="en-GB" w:eastAsia="ja-JP"/>
              </w:rPr>
              <w:t>is</w:t>
            </w:r>
            <w:r w:rsidR="00B60DF1">
              <w:rPr>
                <w:rFonts w:eastAsia="MS Mincho"/>
                <w:lang w:val="en-GB" w:eastAsia="ja-JP"/>
              </w:rPr>
              <w:t xml:space="preserve"> application</w:t>
            </w:r>
            <w:r w:rsidR="00D96051">
              <w:rPr>
                <w:rFonts w:eastAsia="MS Mincho" w:hint="eastAsia"/>
                <w:lang w:val="en-GB" w:eastAsia="ja-JP"/>
              </w:rPr>
              <w:t xml:space="preserve">. </w:t>
            </w:r>
          </w:p>
        </w:tc>
        <w:tc>
          <w:tcPr>
            <w:tcW w:w="3155" w:type="dxa"/>
          </w:tcPr>
          <w:p w14:paraId="538C5225" w14:textId="77777777" w:rsidR="00532D4F" w:rsidRPr="00DF593C" w:rsidRDefault="00532D4F" w:rsidP="00810960">
            <w:pPr>
              <w:pStyle w:val="NoSpacing"/>
              <w:spacing w:line="360" w:lineRule="auto"/>
              <w:rPr>
                <w:rFonts w:eastAsia="MS Mincho"/>
                <w:lang w:val="en-GB" w:eastAsia="ja-JP"/>
              </w:rPr>
            </w:pPr>
          </w:p>
        </w:tc>
      </w:tr>
      <w:tr w:rsidR="00532D4F" w:rsidRPr="00DF593C" w14:paraId="538C5229" w14:textId="77777777" w:rsidTr="00C00962">
        <w:trPr>
          <w:trHeight w:val="830"/>
        </w:trPr>
        <w:tc>
          <w:tcPr>
            <w:tcW w:w="6345" w:type="dxa"/>
          </w:tcPr>
          <w:p w14:paraId="538C5227" w14:textId="5627AED7" w:rsidR="00532D4F" w:rsidRPr="00DF593C" w:rsidRDefault="00282465" w:rsidP="00810960">
            <w:pPr>
              <w:pStyle w:val="NoSpacing"/>
              <w:numPr>
                <w:ilvl w:val="0"/>
                <w:numId w:val="2"/>
              </w:numPr>
              <w:spacing w:line="360" w:lineRule="auto"/>
              <w:rPr>
                <w:rFonts w:eastAsia="MS Mincho"/>
                <w:lang w:val="en-GB" w:eastAsia="ja-JP"/>
              </w:rPr>
            </w:pPr>
            <w:r>
              <w:rPr>
                <w:rFonts w:eastAsia="MS Mincho"/>
                <w:lang w:val="en-GB" w:eastAsia="ja-JP"/>
              </w:rPr>
              <w:t>Name of the</w:t>
            </w:r>
            <w:r w:rsidR="00EA5DEA">
              <w:rPr>
                <w:rFonts w:eastAsia="MS Mincho"/>
                <w:lang w:val="en-GB" w:eastAsia="ja-JP"/>
              </w:rPr>
              <w:t xml:space="preserve"> bank and bank account number</w:t>
            </w:r>
            <w:r>
              <w:rPr>
                <w:rFonts w:eastAsia="MS Mincho"/>
                <w:lang w:val="en-GB" w:eastAsia="ja-JP"/>
              </w:rPr>
              <w:t xml:space="preserve"> of the applicant/lead party</w:t>
            </w:r>
            <w:r w:rsidR="00EA5DEA">
              <w:rPr>
                <w:rStyle w:val="FootnoteReference"/>
                <w:rFonts w:eastAsia="MS Mincho"/>
                <w:lang w:val="en-GB" w:eastAsia="ja-JP"/>
              </w:rPr>
              <w:footnoteReference w:id="2"/>
            </w:r>
          </w:p>
        </w:tc>
        <w:tc>
          <w:tcPr>
            <w:tcW w:w="3155" w:type="dxa"/>
          </w:tcPr>
          <w:p w14:paraId="538C5228" w14:textId="77777777" w:rsidR="00532D4F" w:rsidRPr="00DF593C" w:rsidRDefault="00532D4F" w:rsidP="00810960">
            <w:pPr>
              <w:pStyle w:val="NoSpacing"/>
              <w:spacing w:line="360" w:lineRule="auto"/>
              <w:rPr>
                <w:rFonts w:eastAsia="MS Mincho"/>
                <w:lang w:val="en-GB" w:eastAsia="ja-JP"/>
              </w:rPr>
            </w:pPr>
          </w:p>
        </w:tc>
      </w:tr>
      <w:tr w:rsidR="00532D4F" w:rsidRPr="00DF593C" w14:paraId="538C522C" w14:textId="77777777" w:rsidTr="005C42DC">
        <w:trPr>
          <w:trHeight w:val="558"/>
        </w:trPr>
        <w:tc>
          <w:tcPr>
            <w:tcW w:w="6345" w:type="dxa"/>
          </w:tcPr>
          <w:p w14:paraId="538C522A" w14:textId="632D8E63" w:rsidR="00532D4F" w:rsidRPr="00DF593C" w:rsidRDefault="00532D4F" w:rsidP="00810960">
            <w:pPr>
              <w:pStyle w:val="NoSpacing"/>
              <w:numPr>
                <w:ilvl w:val="0"/>
                <w:numId w:val="2"/>
              </w:numPr>
              <w:spacing w:line="360" w:lineRule="auto"/>
              <w:rPr>
                <w:rFonts w:eastAsia="MS Mincho"/>
                <w:lang w:val="en-GB" w:eastAsia="ja-JP"/>
              </w:rPr>
            </w:pPr>
            <w:r w:rsidRPr="00DF593C">
              <w:rPr>
                <w:rFonts w:eastAsia="MS Mincho"/>
                <w:lang w:val="en-GB" w:eastAsia="ja-JP"/>
              </w:rPr>
              <w:t>Applicant’s income (total amount of annual organisational budget),</w:t>
            </w:r>
            <w:r w:rsidR="00EA5DEA">
              <w:rPr>
                <w:rFonts w:eastAsia="MS Mincho"/>
                <w:lang w:val="en-GB" w:eastAsia="ja-JP"/>
              </w:rPr>
              <w:t xml:space="preserve"> and in the case of </w:t>
            </w:r>
            <w:r w:rsidR="005C7AA4">
              <w:rPr>
                <w:rFonts w:eastAsia="MS Mincho" w:hint="eastAsia"/>
                <w:lang w:val="en-GB" w:eastAsia="ja-JP"/>
              </w:rPr>
              <w:t>a consortium</w:t>
            </w:r>
            <w:r w:rsidR="008E0C94">
              <w:rPr>
                <w:rFonts w:eastAsia="MS Mincho"/>
                <w:lang w:val="en-GB" w:eastAsia="ja-JP"/>
              </w:rPr>
              <w:t xml:space="preserve"> also</w:t>
            </w:r>
            <w:r w:rsidRPr="00DF593C">
              <w:rPr>
                <w:rFonts w:eastAsia="MS Mincho"/>
                <w:lang w:val="en-GB" w:eastAsia="ja-JP"/>
              </w:rPr>
              <w:t xml:space="preserve"> the income of each </w:t>
            </w:r>
            <w:r w:rsidR="00A72168" w:rsidRPr="00DF593C">
              <w:rPr>
                <w:rFonts w:eastAsia="MS Mincho"/>
                <w:lang w:val="en-GB" w:eastAsia="ja-JP"/>
              </w:rPr>
              <w:t>co-applicant</w:t>
            </w:r>
            <w:r w:rsidRPr="00DF593C">
              <w:rPr>
                <w:rFonts w:eastAsia="MS Mincho"/>
                <w:lang w:val="en-GB" w:eastAsia="ja-JP"/>
              </w:rPr>
              <w:t xml:space="preserve"> (total amount of annual organisational </w:t>
            </w:r>
            <w:r w:rsidRPr="00DF593C">
              <w:rPr>
                <w:rFonts w:eastAsia="MS Mincho"/>
                <w:lang w:val="en-GB" w:eastAsia="ja-JP"/>
              </w:rPr>
              <w:lastRenderedPageBreak/>
              <w:t>budget</w:t>
            </w:r>
            <w:r w:rsidR="00EA5DEA">
              <w:rPr>
                <w:rFonts w:eastAsia="MS Mincho" w:hint="eastAsia"/>
                <w:lang w:val="en-GB" w:eastAsia="ja-JP"/>
              </w:rPr>
              <w:t xml:space="preserve"> per organisation</w:t>
            </w:r>
            <w:r w:rsidRPr="00DF593C">
              <w:rPr>
                <w:rFonts w:eastAsia="MS Mincho"/>
                <w:lang w:val="en-GB" w:eastAsia="ja-JP"/>
              </w:rPr>
              <w:t>).</w:t>
            </w:r>
          </w:p>
        </w:tc>
        <w:tc>
          <w:tcPr>
            <w:tcW w:w="3155" w:type="dxa"/>
          </w:tcPr>
          <w:p w14:paraId="192D9B9E" w14:textId="77777777" w:rsidR="00EA5DEA" w:rsidRDefault="00EA5DEA" w:rsidP="00810960">
            <w:pPr>
              <w:pStyle w:val="NoSpacing"/>
              <w:spacing w:line="360" w:lineRule="auto"/>
              <w:rPr>
                <w:rFonts w:eastAsia="MS Mincho"/>
                <w:lang w:val="en-GB" w:eastAsia="ja-JP"/>
              </w:rPr>
            </w:pPr>
            <w:r>
              <w:rPr>
                <w:rFonts w:eastAsia="MS Mincho" w:hint="eastAsia"/>
                <w:lang w:val="en-GB" w:eastAsia="ja-JP"/>
              </w:rPr>
              <w:lastRenderedPageBreak/>
              <w:t>2012:</w:t>
            </w:r>
          </w:p>
          <w:p w14:paraId="763E6F60" w14:textId="77777777" w:rsidR="00EA5DEA" w:rsidRDefault="00EA5DEA" w:rsidP="00810960">
            <w:pPr>
              <w:pStyle w:val="NoSpacing"/>
              <w:spacing w:line="360" w:lineRule="auto"/>
              <w:rPr>
                <w:rFonts w:eastAsia="MS Mincho"/>
                <w:lang w:val="en-GB" w:eastAsia="ja-JP"/>
              </w:rPr>
            </w:pPr>
            <w:r>
              <w:rPr>
                <w:rFonts w:eastAsia="MS Mincho" w:hint="eastAsia"/>
                <w:lang w:val="en-GB" w:eastAsia="ja-JP"/>
              </w:rPr>
              <w:t>2013:</w:t>
            </w:r>
          </w:p>
          <w:p w14:paraId="538C522B" w14:textId="43EC579A" w:rsidR="00532D4F" w:rsidRPr="00DF593C" w:rsidRDefault="00EA5DEA" w:rsidP="00810960">
            <w:pPr>
              <w:pStyle w:val="NoSpacing"/>
              <w:spacing w:line="360" w:lineRule="auto"/>
              <w:rPr>
                <w:rFonts w:eastAsia="MS Mincho"/>
                <w:lang w:val="en-GB" w:eastAsia="ja-JP"/>
              </w:rPr>
            </w:pPr>
            <w:r>
              <w:rPr>
                <w:rFonts w:eastAsia="MS Mincho" w:hint="eastAsia"/>
                <w:lang w:val="en-GB" w:eastAsia="ja-JP"/>
              </w:rPr>
              <w:t>2014:</w:t>
            </w:r>
          </w:p>
        </w:tc>
      </w:tr>
      <w:tr w:rsidR="00532D4F" w:rsidRPr="00DF593C" w14:paraId="538C5235" w14:textId="77777777" w:rsidTr="00532D4F">
        <w:tc>
          <w:tcPr>
            <w:tcW w:w="6345" w:type="dxa"/>
          </w:tcPr>
          <w:p w14:paraId="583E1718" w14:textId="355D217F" w:rsidR="00532D4F" w:rsidRDefault="00282465" w:rsidP="00810960">
            <w:pPr>
              <w:pStyle w:val="NoSpacing"/>
              <w:numPr>
                <w:ilvl w:val="0"/>
                <w:numId w:val="2"/>
              </w:numPr>
              <w:spacing w:line="360" w:lineRule="auto"/>
              <w:rPr>
                <w:rFonts w:eastAsia="MS Mincho"/>
                <w:lang w:val="en-GB" w:eastAsia="ja-JP"/>
              </w:rPr>
            </w:pPr>
            <w:r>
              <w:rPr>
                <w:rFonts w:eastAsia="MS Mincho"/>
                <w:lang w:val="en-GB" w:eastAsia="ja-JP"/>
              </w:rPr>
              <w:lastRenderedPageBreak/>
              <w:t>Country for which the applicant/consortium requests a grant</w:t>
            </w:r>
            <w:r w:rsidR="006C5C90">
              <w:rPr>
                <w:rFonts w:eastAsia="MS Mincho"/>
                <w:lang w:val="en-GB" w:eastAsia="ja-JP"/>
              </w:rPr>
              <w:t>?</w:t>
            </w:r>
            <w:r w:rsidR="00DE4420" w:rsidRPr="00DF593C">
              <w:rPr>
                <w:rFonts w:eastAsia="MS Mincho"/>
                <w:lang w:val="en-GB" w:eastAsia="ja-JP"/>
              </w:rPr>
              <w:t xml:space="preserve"> (Afghanistan, Pakistan, Jordan, Lebanon, Syria, Ethiopia, Somalia, Sudan, South Sudan, Mali, Burundi or the Democratic Republic of the Congo).</w:t>
            </w:r>
          </w:p>
          <w:p w14:paraId="538C5233" w14:textId="716A3FE2" w:rsidR="00B60DF1" w:rsidRPr="00DF593C" w:rsidRDefault="001E7F52" w:rsidP="001E7F52">
            <w:pPr>
              <w:pStyle w:val="NoSpacing"/>
              <w:spacing w:line="360" w:lineRule="auto"/>
              <w:ind w:left="360"/>
              <w:rPr>
                <w:rFonts w:eastAsia="MS Mincho"/>
                <w:lang w:val="en-GB" w:eastAsia="ja-JP"/>
              </w:rPr>
            </w:pPr>
            <w:r w:rsidRPr="00C17986">
              <w:rPr>
                <w:rFonts w:eastAsia="MS Mincho"/>
                <w:b/>
                <w:lang w:val="en-GB" w:eastAsia="ja-JP"/>
              </w:rPr>
              <w:t>Please note:</w:t>
            </w:r>
            <w:r w:rsidR="00B60DF1">
              <w:rPr>
                <w:rFonts w:eastAsia="MS Mincho"/>
                <w:lang w:val="en-GB" w:eastAsia="ja-JP"/>
              </w:rPr>
              <w:t xml:space="preserve"> For each country for which the applicant/lead </w:t>
            </w:r>
            <w:r w:rsidR="00080631">
              <w:rPr>
                <w:rFonts w:eastAsia="MS Mincho" w:hint="eastAsia"/>
                <w:lang w:val="en-GB" w:eastAsia="ja-JP"/>
              </w:rPr>
              <w:t>party</w:t>
            </w:r>
            <w:r w:rsidR="00B60DF1">
              <w:rPr>
                <w:rFonts w:eastAsia="MS Mincho"/>
                <w:lang w:val="en-GB" w:eastAsia="ja-JP"/>
              </w:rPr>
              <w:t xml:space="preserve"> applies for </w:t>
            </w:r>
            <w:r w:rsidR="00080631">
              <w:rPr>
                <w:rFonts w:eastAsia="MS Mincho"/>
                <w:lang w:val="en-GB" w:eastAsia="ja-JP"/>
              </w:rPr>
              <w:t>a</w:t>
            </w:r>
            <w:r w:rsidR="00FF3F9B">
              <w:rPr>
                <w:rFonts w:eastAsia="MS Mincho"/>
                <w:lang w:val="en-GB" w:eastAsia="ja-JP"/>
              </w:rPr>
              <w:t xml:space="preserve"> grant,</w:t>
            </w:r>
            <w:r w:rsidR="00B60DF1">
              <w:rPr>
                <w:rFonts w:eastAsia="MS Mincho"/>
                <w:lang w:val="en-GB" w:eastAsia="ja-JP"/>
              </w:rPr>
              <w:t xml:space="preserve"> </w:t>
            </w:r>
            <w:r w:rsidR="00282465">
              <w:rPr>
                <w:rFonts w:eastAsia="MS Mincho"/>
                <w:lang w:val="en-GB" w:eastAsia="ja-JP"/>
              </w:rPr>
              <w:t xml:space="preserve">a </w:t>
            </w:r>
            <w:r w:rsidR="00B60DF1">
              <w:rPr>
                <w:rFonts w:eastAsia="MS Mincho"/>
                <w:lang w:val="en-GB" w:eastAsia="ja-JP"/>
              </w:rPr>
              <w:t>separate application needs to be submitted. Applications that cover multiple countries will be rejected.</w:t>
            </w:r>
          </w:p>
        </w:tc>
        <w:tc>
          <w:tcPr>
            <w:tcW w:w="3155" w:type="dxa"/>
          </w:tcPr>
          <w:p w14:paraId="538C5234" w14:textId="77777777" w:rsidR="00532D4F" w:rsidRPr="00DF593C" w:rsidRDefault="00532D4F" w:rsidP="00810960">
            <w:pPr>
              <w:pStyle w:val="NoSpacing"/>
              <w:spacing w:line="360" w:lineRule="auto"/>
              <w:rPr>
                <w:rFonts w:eastAsia="MS Mincho"/>
                <w:lang w:val="en-GB" w:eastAsia="ja-JP"/>
              </w:rPr>
            </w:pPr>
          </w:p>
        </w:tc>
      </w:tr>
      <w:tr w:rsidR="00532D4F" w:rsidRPr="00DF593C" w14:paraId="538C5238" w14:textId="77777777" w:rsidTr="00532D4F">
        <w:tc>
          <w:tcPr>
            <w:tcW w:w="6345" w:type="dxa"/>
          </w:tcPr>
          <w:p w14:paraId="538C5236" w14:textId="5BE0C611" w:rsidR="00532D4F" w:rsidRPr="00DF593C" w:rsidRDefault="00B13486" w:rsidP="000B363A">
            <w:pPr>
              <w:pStyle w:val="NoSpacing"/>
              <w:numPr>
                <w:ilvl w:val="0"/>
                <w:numId w:val="2"/>
              </w:numPr>
              <w:spacing w:line="360" w:lineRule="auto"/>
              <w:rPr>
                <w:rFonts w:eastAsia="MS Mincho"/>
                <w:lang w:val="en-GB" w:eastAsia="ja-JP"/>
              </w:rPr>
            </w:pPr>
            <w:r>
              <w:rPr>
                <w:rFonts w:eastAsia="MS Mincho"/>
                <w:lang w:val="en-GB" w:eastAsia="ja-JP"/>
              </w:rPr>
              <w:t>Please indicate w</w:t>
            </w:r>
            <w:r w:rsidR="00080631">
              <w:rPr>
                <w:rFonts w:eastAsia="MS Mincho" w:hint="eastAsia"/>
                <w:lang w:val="en-GB" w:eastAsia="ja-JP"/>
              </w:rPr>
              <w:t>h</w:t>
            </w:r>
            <w:r>
              <w:rPr>
                <w:rFonts w:eastAsia="MS Mincho"/>
                <w:lang w:val="en-GB" w:eastAsia="ja-JP"/>
              </w:rPr>
              <w:t xml:space="preserve">ether </w:t>
            </w:r>
            <w:r w:rsidR="00532D4F" w:rsidRPr="00DF593C">
              <w:rPr>
                <w:rFonts w:eastAsia="MS Mincho"/>
                <w:lang w:val="en-GB" w:eastAsia="ja-JP"/>
              </w:rPr>
              <w:t>your organisation receive</w:t>
            </w:r>
            <w:r>
              <w:rPr>
                <w:rFonts w:eastAsia="MS Mincho"/>
                <w:lang w:val="en-GB" w:eastAsia="ja-JP"/>
              </w:rPr>
              <w:t>s</w:t>
            </w:r>
            <w:r w:rsidR="00532D4F" w:rsidRPr="00DF593C">
              <w:rPr>
                <w:rFonts w:eastAsia="MS Mincho"/>
                <w:lang w:val="en-GB" w:eastAsia="ja-JP"/>
              </w:rPr>
              <w:t xml:space="preserve"> any other grant</w:t>
            </w:r>
            <w:r w:rsidR="00DE4420" w:rsidRPr="00DF593C">
              <w:rPr>
                <w:rFonts w:eastAsia="MS Mincho"/>
                <w:lang w:val="en-GB" w:eastAsia="ja-JP"/>
              </w:rPr>
              <w:t>(</w:t>
            </w:r>
            <w:r w:rsidR="00532D4F" w:rsidRPr="00DF593C">
              <w:rPr>
                <w:rFonts w:eastAsia="MS Mincho"/>
                <w:lang w:val="en-GB" w:eastAsia="ja-JP"/>
              </w:rPr>
              <w:t>s</w:t>
            </w:r>
            <w:r w:rsidR="00DE4420" w:rsidRPr="00DF593C">
              <w:rPr>
                <w:rFonts w:eastAsia="MS Mincho"/>
                <w:lang w:val="en-GB" w:eastAsia="ja-JP"/>
              </w:rPr>
              <w:t>)</w:t>
            </w:r>
            <w:r w:rsidR="00532D4F" w:rsidRPr="00DF593C">
              <w:rPr>
                <w:rFonts w:eastAsia="MS Mincho"/>
                <w:lang w:val="en-GB" w:eastAsia="ja-JP"/>
              </w:rPr>
              <w:t xml:space="preserve"> from </w:t>
            </w:r>
            <w:r w:rsidR="005C42DC">
              <w:rPr>
                <w:rFonts w:eastAsia="MS Mincho"/>
                <w:lang w:val="en-GB" w:eastAsia="ja-JP"/>
              </w:rPr>
              <w:t>the Ministry of Foreign Affairs</w:t>
            </w:r>
            <w:r w:rsidR="005C42DC">
              <w:rPr>
                <w:rFonts w:eastAsia="MS Mincho" w:hint="eastAsia"/>
                <w:lang w:val="en-GB" w:eastAsia="ja-JP"/>
              </w:rPr>
              <w:t>.</w:t>
            </w:r>
            <w:r w:rsidR="00532D4F" w:rsidRPr="00DF593C">
              <w:rPr>
                <w:rFonts w:eastAsia="MS Mincho"/>
                <w:lang w:val="en-GB" w:eastAsia="ja-JP"/>
              </w:rPr>
              <w:t xml:space="preserve"> If so, </w:t>
            </w:r>
            <w:r w:rsidR="001E7F52">
              <w:rPr>
                <w:rFonts w:eastAsia="MS Mincho"/>
                <w:lang w:val="en-GB" w:eastAsia="ja-JP"/>
              </w:rPr>
              <w:t xml:space="preserve">please indicate </w:t>
            </w:r>
            <w:r w:rsidR="00532D4F" w:rsidRPr="00DF593C">
              <w:rPr>
                <w:rFonts w:eastAsia="MS Mincho"/>
                <w:lang w:val="en-GB" w:eastAsia="ja-JP"/>
              </w:rPr>
              <w:t>which grant</w:t>
            </w:r>
            <w:r w:rsidR="00E2370C">
              <w:rPr>
                <w:rFonts w:eastAsia="MS Mincho"/>
                <w:lang w:val="en-GB" w:eastAsia="ja-JP"/>
              </w:rPr>
              <w:t>(</w:t>
            </w:r>
            <w:r w:rsidR="00532D4F" w:rsidRPr="00DF593C">
              <w:rPr>
                <w:rFonts w:eastAsia="MS Mincho"/>
                <w:lang w:val="en-GB" w:eastAsia="ja-JP"/>
              </w:rPr>
              <w:t>s</w:t>
            </w:r>
            <w:r w:rsidR="00E2370C">
              <w:rPr>
                <w:rFonts w:eastAsia="MS Mincho"/>
                <w:lang w:val="en-GB" w:eastAsia="ja-JP"/>
              </w:rPr>
              <w:t>)</w:t>
            </w:r>
            <w:r w:rsidR="00532D4F" w:rsidRPr="00DF593C">
              <w:rPr>
                <w:rFonts w:eastAsia="MS Mincho"/>
                <w:lang w:val="en-GB" w:eastAsia="ja-JP"/>
              </w:rPr>
              <w:t>, what</w:t>
            </w:r>
            <w:r w:rsidR="00532D4F" w:rsidRPr="00DF593C" w:rsidDel="00E2370C">
              <w:rPr>
                <w:rFonts w:eastAsia="MS Mincho"/>
                <w:lang w:val="en-GB" w:eastAsia="ja-JP"/>
              </w:rPr>
              <w:t xml:space="preserve"> </w:t>
            </w:r>
            <w:r w:rsidR="00532D4F" w:rsidRPr="00DF593C">
              <w:rPr>
                <w:rFonts w:eastAsia="MS Mincho"/>
                <w:lang w:val="en-GB" w:eastAsia="ja-JP"/>
              </w:rPr>
              <w:t xml:space="preserve">amount, what is the duration </w:t>
            </w:r>
            <w:r w:rsidR="00E2370C">
              <w:rPr>
                <w:rFonts w:eastAsia="MS Mincho"/>
                <w:lang w:val="en-GB" w:eastAsia="ja-JP"/>
              </w:rPr>
              <w:t>of the grant</w:t>
            </w:r>
            <w:r w:rsidR="000B363A">
              <w:rPr>
                <w:rFonts w:eastAsia="MS Mincho"/>
                <w:lang w:val="en-GB" w:eastAsia="ja-JP"/>
              </w:rPr>
              <w:t>(</w:t>
            </w:r>
            <w:r w:rsidR="00E2370C">
              <w:rPr>
                <w:rFonts w:eastAsia="MS Mincho"/>
                <w:lang w:val="en-GB" w:eastAsia="ja-JP"/>
              </w:rPr>
              <w:t>s</w:t>
            </w:r>
            <w:r w:rsidR="000B363A">
              <w:rPr>
                <w:rFonts w:eastAsia="MS Mincho"/>
                <w:lang w:val="en-GB" w:eastAsia="ja-JP"/>
              </w:rPr>
              <w:t>)</w:t>
            </w:r>
            <w:r w:rsidR="00E2370C">
              <w:rPr>
                <w:rFonts w:eastAsia="MS Mincho"/>
                <w:lang w:val="en-GB" w:eastAsia="ja-JP"/>
              </w:rPr>
              <w:t xml:space="preserve"> </w:t>
            </w:r>
            <w:r w:rsidR="004B397B">
              <w:rPr>
                <w:rFonts w:eastAsia="MS Mincho"/>
                <w:lang w:val="en-GB" w:eastAsia="ja-JP"/>
              </w:rPr>
              <w:t>and for wh</w:t>
            </w:r>
            <w:r w:rsidR="004B397B">
              <w:rPr>
                <w:rFonts w:eastAsia="MS Mincho" w:hint="eastAsia"/>
                <w:lang w:val="en-GB" w:eastAsia="ja-JP"/>
              </w:rPr>
              <w:t>ich</w:t>
            </w:r>
            <w:r w:rsidR="00532D4F" w:rsidRPr="00DF593C">
              <w:rPr>
                <w:rFonts w:eastAsia="MS Mincho"/>
                <w:lang w:val="en-GB" w:eastAsia="ja-JP"/>
              </w:rPr>
              <w:t xml:space="preserve"> </w:t>
            </w:r>
            <w:r w:rsidR="00DE4420" w:rsidRPr="00DF593C">
              <w:rPr>
                <w:rFonts w:eastAsia="MS Mincho"/>
                <w:lang w:val="en-GB" w:eastAsia="ja-JP"/>
              </w:rPr>
              <w:t xml:space="preserve">activities </w:t>
            </w:r>
            <w:r w:rsidR="000B363A">
              <w:rPr>
                <w:rFonts w:eastAsia="MS Mincho"/>
                <w:lang w:val="en-GB" w:eastAsia="ja-JP"/>
              </w:rPr>
              <w:t xml:space="preserve">the funding </w:t>
            </w:r>
            <w:r w:rsidR="00296762">
              <w:rPr>
                <w:rFonts w:eastAsia="MS Mincho"/>
                <w:lang w:val="en-GB" w:eastAsia="ja-JP"/>
              </w:rPr>
              <w:t>is</w:t>
            </w:r>
            <w:r w:rsidR="000B363A">
              <w:rPr>
                <w:rFonts w:eastAsia="MS Mincho"/>
                <w:lang w:val="en-GB" w:eastAsia="ja-JP"/>
              </w:rPr>
              <w:t xml:space="preserve"> </w:t>
            </w:r>
            <w:r w:rsidR="00E2370C">
              <w:rPr>
                <w:rFonts w:eastAsia="MS Mincho"/>
                <w:lang w:val="en-GB" w:eastAsia="ja-JP"/>
              </w:rPr>
              <w:t>received</w:t>
            </w:r>
            <w:r w:rsidR="005C42DC">
              <w:rPr>
                <w:rFonts w:eastAsia="MS Mincho"/>
                <w:lang w:val="en-GB" w:eastAsia="ja-JP"/>
              </w:rPr>
              <w:t xml:space="preserve"> (activity number)</w:t>
            </w:r>
            <w:r w:rsidR="005C42DC">
              <w:rPr>
                <w:rFonts w:eastAsia="MS Mincho" w:hint="eastAsia"/>
                <w:lang w:val="en-GB" w:eastAsia="ja-JP"/>
              </w:rPr>
              <w:t>.</w:t>
            </w:r>
            <w:r w:rsidR="00532D4F" w:rsidRPr="00DF593C">
              <w:rPr>
                <w:rFonts w:eastAsia="MS Mincho"/>
                <w:lang w:val="en-GB" w:eastAsia="ja-JP"/>
              </w:rPr>
              <w:t xml:space="preserve"> You may provide this information in a </w:t>
            </w:r>
            <w:r>
              <w:rPr>
                <w:rFonts w:eastAsia="MS Mincho"/>
                <w:lang w:val="en-GB" w:eastAsia="ja-JP"/>
              </w:rPr>
              <w:t xml:space="preserve">separately </w:t>
            </w:r>
            <w:r w:rsidR="00532D4F" w:rsidRPr="00DF593C">
              <w:rPr>
                <w:rFonts w:eastAsia="MS Mincho"/>
                <w:lang w:val="en-GB" w:eastAsia="ja-JP"/>
              </w:rPr>
              <w:t>numbered appendix.</w:t>
            </w:r>
          </w:p>
        </w:tc>
        <w:tc>
          <w:tcPr>
            <w:tcW w:w="3155" w:type="dxa"/>
          </w:tcPr>
          <w:p w14:paraId="538C5237" w14:textId="77777777" w:rsidR="00532D4F" w:rsidRPr="00DF593C" w:rsidRDefault="00532D4F" w:rsidP="00810960">
            <w:pPr>
              <w:pStyle w:val="NoSpacing"/>
              <w:spacing w:line="360" w:lineRule="auto"/>
              <w:rPr>
                <w:rFonts w:eastAsia="MS Mincho"/>
                <w:lang w:val="en-GB" w:eastAsia="ja-JP"/>
              </w:rPr>
            </w:pPr>
          </w:p>
        </w:tc>
      </w:tr>
    </w:tbl>
    <w:p w14:paraId="348ABDE9" w14:textId="77777777" w:rsidR="00BD6676" w:rsidRPr="00DF593C" w:rsidRDefault="00BD6676" w:rsidP="00BD6676">
      <w:pPr>
        <w:pStyle w:val="NoSpacing"/>
        <w:spacing w:line="276" w:lineRule="auto"/>
        <w:rPr>
          <w:rFonts w:eastAsia="MS Mincho"/>
          <w:lang w:val="en-GB" w:eastAsia="ja-JP"/>
        </w:rPr>
      </w:pPr>
    </w:p>
    <w:p w14:paraId="538C523A" w14:textId="47F20580" w:rsidR="00BD6CB2" w:rsidRPr="00552292" w:rsidRDefault="00282465" w:rsidP="00552292">
      <w:pPr>
        <w:pStyle w:val="Heading1"/>
        <w:rPr>
          <w:b w:val="0"/>
          <w:sz w:val="22"/>
          <w:lang w:val="en-GB" w:eastAsia="ja-JP"/>
        </w:rPr>
      </w:pPr>
      <w:r w:rsidRPr="00552292">
        <w:rPr>
          <w:rFonts w:ascii="Verdana" w:hAnsi="Verdana"/>
          <w:sz w:val="22"/>
          <w:szCs w:val="22"/>
          <w:lang w:val="en-GB" w:eastAsia="ja-JP"/>
        </w:rPr>
        <w:t xml:space="preserve">II. </w:t>
      </w:r>
      <w:r w:rsidR="00BD6CB2" w:rsidRPr="00552292">
        <w:rPr>
          <w:rFonts w:ascii="Verdana" w:hAnsi="Verdana"/>
          <w:sz w:val="22"/>
          <w:szCs w:val="22"/>
          <w:lang w:val="en-GB" w:eastAsia="ja-JP"/>
        </w:rPr>
        <w:t>Threshold criteria</w:t>
      </w:r>
    </w:p>
    <w:p w14:paraId="0EE72D41" w14:textId="41F6EA50" w:rsidR="007741DD" w:rsidRPr="004C11CD" w:rsidRDefault="00041AA5" w:rsidP="004C11CD">
      <w:pPr>
        <w:pStyle w:val="NoSpacing"/>
        <w:spacing w:line="276" w:lineRule="auto"/>
        <w:rPr>
          <w:rFonts w:eastAsia="MS Mincho" w:cs="Verdana"/>
          <w:i/>
          <w:szCs w:val="18"/>
          <w:lang w:val="en-GB" w:eastAsia="ja-JP"/>
        </w:rPr>
      </w:pPr>
      <w:r w:rsidRPr="004C11CD">
        <w:rPr>
          <w:rFonts w:eastAsia="MS Mincho" w:hint="eastAsia"/>
          <w:i/>
          <w:lang w:val="en-GB" w:eastAsia="ja-JP"/>
        </w:rPr>
        <w:t>If an</w:t>
      </w:r>
      <w:r w:rsidR="00BD6CB2" w:rsidRPr="004C11CD">
        <w:rPr>
          <w:i/>
          <w:spacing w:val="3"/>
          <w:lang w:val="en-GB"/>
        </w:rPr>
        <w:t xml:space="preserve"> </w:t>
      </w:r>
      <w:r w:rsidR="00BD6CB2" w:rsidRPr="004C11CD">
        <w:rPr>
          <w:i/>
          <w:lang w:val="en-GB"/>
        </w:rPr>
        <w:t>application</w:t>
      </w:r>
      <w:r w:rsidR="00BD6CB2" w:rsidRPr="004C11CD">
        <w:rPr>
          <w:i/>
          <w:spacing w:val="4"/>
          <w:lang w:val="en-GB"/>
        </w:rPr>
        <w:t xml:space="preserve"> </w:t>
      </w:r>
      <w:r w:rsidR="00BD6CB2" w:rsidRPr="004C11CD">
        <w:rPr>
          <w:i/>
          <w:spacing w:val="-1"/>
          <w:lang w:val="en-GB"/>
        </w:rPr>
        <w:t>does</w:t>
      </w:r>
      <w:r w:rsidR="00BD6CB2" w:rsidRPr="004C11CD">
        <w:rPr>
          <w:i/>
          <w:spacing w:val="4"/>
          <w:lang w:val="en-GB"/>
        </w:rPr>
        <w:t xml:space="preserve"> </w:t>
      </w:r>
      <w:r w:rsidR="00BD6CB2" w:rsidRPr="004C11CD">
        <w:rPr>
          <w:i/>
          <w:spacing w:val="-1"/>
          <w:lang w:val="en-GB"/>
        </w:rPr>
        <w:t xml:space="preserve">not </w:t>
      </w:r>
      <w:r w:rsidR="00282465" w:rsidRPr="004C11CD">
        <w:rPr>
          <w:i/>
          <w:lang w:val="en-GB"/>
        </w:rPr>
        <w:t>meet</w:t>
      </w:r>
      <w:r w:rsidR="00282465" w:rsidRPr="004C11CD">
        <w:rPr>
          <w:i/>
          <w:spacing w:val="1"/>
          <w:lang w:val="en-GB"/>
        </w:rPr>
        <w:t xml:space="preserve"> </w:t>
      </w:r>
      <w:r w:rsidR="004C11CD" w:rsidRPr="004C11CD">
        <w:rPr>
          <w:rFonts w:eastAsia="MS Mincho" w:hint="eastAsia"/>
          <w:i/>
          <w:spacing w:val="-1"/>
          <w:lang w:val="en-GB" w:eastAsia="ja-JP"/>
        </w:rPr>
        <w:t>one or more</w:t>
      </w:r>
      <w:r w:rsidR="00BD6CB2" w:rsidRPr="004C11CD">
        <w:rPr>
          <w:i/>
          <w:spacing w:val="5"/>
          <w:lang w:val="en-GB"/>
        </w:rPr>
        <w:t xml:space="preserve"> </w:t>
      </w:r>
      <w:r w:rsidR="00BD6CB2" w:rsidRPr="004C11CD">
        <w:rPr>
          <w:i/>
          <w:lang w:val="en-GB"/>
        </w:rPr>
        <w:t xml:space="preserve">criteria </w:t>
      </w:r>
      <w:r w:rsidRPr="004C11CD">
        <w:rPr>
          <w:rFonts w:eastAsia="MS Mincho" w:hint="eastAsia"/>
          <w:i/>
          <w:lang w:val="en-GB" w:eastAsia="ja-JP"/>
        </w:rPr>
        <w:t>the application will be rejected and</w:t>
      </w:r>
      <w:r w:rsidR="00BD6CB2" w:rsidRPr="004C11CD">
        <w:rPr>
          <w:i/>
          <w:spacing w:val="2"/>
          <w:lang w:val="en-GB"/>
        </w:rPr>
        <w:t xml:space="preserve"> </w:t>
      </w:r>
      <w:r w:rsidR="00BD6CB2" w:rsidRPr="004C11CD">
        <w:rPr>
          <w:i/>
          <w:lang w:val="en-GB"/>
        </w:rPr>
        <w:t>will</w:t>
      </w:r>
      <w:r w:rsidR="00BD6CB2" w:rsidRPr="004C11CD">
        <w:rPr>
          <w:i/>
          <w:spacing w:val="1"/>
          <w:lang w:val="en-GB"/>
        </w:rPr>
        <w:t xml:space="preserve"> </w:t>
      </w:r>
      <w:r w:rsidR="00BD6CB2" w:rsidRPr="004C11CD">
        <w:rPr>
          <w:i/>
          <w:spacing w:val="-1"/>
          <w:lang w:val="en-GB"/>
        </w:rPr>
        <w:t>not</w:t>
      </w:r>
      <w:r w:rsidR="00BD6CB2" w:rsidRPr="004C11CD">
        <w:rPr>
          <w:i/>
          <w:spacing w:val="4"/>
          <w:lang w:val="en-GB"/>
        </w:rPr>
        <w:t xml:space="preserve"> </w:t>
      </w:r>
      <w:r w:rsidR="00BD6CB2" w:rsidRPr="004C11CD">
        <w:rPr>
          <w:i/>
          <w:lang w:val="en-GB"/>
        </w:rPr>
        <w:t>be</w:t>
      </w:r>
      <w:r w:rsidR="00BD6CB2" w:rsidRPr="004C11CD">
        <w:rPr>
          <w:i/>
          <w:spacing w:val="6"/>
          <w:lang w:val="en-GB"/>
        </w:rPr>
        <w:t xml:space="preserve"> </w:t>
      </w:r>
      <w:r w:rsidR="00BD6CB2" w:rsidRPr="004C11CD">
        <w:rPr>
          <w:i/>
          <w:spacing w:val="4"/>
          <w:lang w:val="en-GB"/>
        </w:rPr>
        <w:t>further</w:t>
      </w:r>
      <w:r w:rsidR="00282465" w:rsidRPr="004C11CD">
        <w:rPr>
          <w:i/>
          <w:lang w:val="en-GB"/>
        </w:rPr>
        <w:t xml:space="preserve"> assessed</w:t>
      </w:r>
      <w:r w:rsidR="00BD6CB2" w:rsidRPr="004C11CD">
        <w:rPr>
          <w:i/>
          <w:lang w:val="en-GB"/>
        </w:rPr>
        <w:t>.</w:t>
      </w:r>
      <w:r w:rsidR="00BD6CB2" w:rsidRPr="004C11CD">
        <w:rPr>
          <w:i/>
          <w:spacing w:val="5"/>
          <w:lang w:val="en-GB"/>
        </w:rPr>
        <w:t xml:space="preserve"> </w:t>
      </w:r>
      <w:r w:rsidR="00BD6CB2" w:rsidRPr="004C11CD">
        <w:rPr>
          <w:i/>
          <w:lang w:val="en-GB"/>
        </w:rPr>
        <w:t>These</w:t>
      </w:r>
      <w:r w:rsidR="00BD6CB2" w:rsidRPr="004C11CD">
        <w:rPr>
          <w:rFonts w:ascii="Times New Roman"/>
          <w:i/>
          <w:spacing w:val="57"/>
          <w:w w:val="101"/>
          <w:lang w:val="en-GB"/>
        </w:rPr>
        <w:t xml:space="preserve"> </w:t>
      </w:r>
      <w:r w:rsidR="00BD6CB2" w:rsidRPr="004C11CD">
        <w:rPr>
          <w:i/>
          <w:lang w:val="en-GB"/>
        </w:rPr>
        <w:t>criteria</w:t>
      </w:r>
      <w:r w:rsidR="00BD6CB2" w:rsidRPr="004C11CD">
        <w:rPr>
          <w:i/>
          <w:spacing w:val="1"/>
          <w:lang w:val="en-GB"/>
        </w:rPr>
        <w:t xml:space="preserve"> </w:t>
      </w:r>
      <w:r w:rsidR="00BD6CB2" w:rsidRPr="004C11CD">
        <w:rPr>
          <w:i/>
          <w:spacing w:val="-1"/>
          <w:lang w:val="en-GB"/>
        </w:rPr>
        <w:t>are</w:t>
      </w:r>
      <w:r w:rsidR="00BD6CB2" w:rsidRPr="004C11CD">
        <w:rPr>
          <w:i/>
          <w:spacing w:val="7"/>
          <w:lang w:val="en-GB"/>
        </w:rPr>
        <w:t xml:space="preserve"> </w:t>
      </w:r>
      <w:r w:rsidR="00BD6CB2" w:rsidRPr="004C11CD">
        <w:rPr>
          <w:i/>
          <w:lang w:val="en-GB"/>
        </w:rPr>
        <w:t>listed</w:t>
      </w:r>
      <w:r w:rsidR="00BD6CB2" w:rsidRPr="004C11CD">
        <w:rPr>
          <w:i/>
          <w:spacing w:val="2"/>
          <w:lang w:val="en-GB"/>
        </w:rPr>
        <w:t xml:space="preserve"> </w:t>
      </w:r>
      <w:r w:rsidR="00BD6CB2" w:rsidRPr="004C11CD">
        <w:rPr>
          <w:i/>
          <w:lang w:val="en-GB"/>
        </w:rPr>
        <w:t>below</w:t>
      </w:r>
      <w:r w:rsidR="00BD6CB2" w:rsidRPr="004C11CD">
        <w:rPr>
          <w:i/>
          <w:spacing w:val="5"/>
          <w:lang w:val="en-GB"/>
        </w:rPr>
        <w:t xml:space="preserve"> </w:t>
      </w:r>
      <w:r w:rsidR="00BD6CB2" w:rsidRPr="004C11CD">
        <w:rPr>
          <w:i/>
          <w:lang w:val="en-GB"/>
        </w:rPr>
        <w:t>and</w:t>
      </w:r>
      <w:r w:rsidR="00BD6CB2" w:rsidRPr="004C11CD">
        <w:rPr>
          <w:i/>
          <w:spacing w:val="2"/>
          <w:lang w:val="en-GB"/>
        </w:rPr>
        <w:t xml:space="preserve"> </w:t>
      </w:r>
      <w:r w:rsidR="00282465" w:rsidRPr="004C11CD">
        <w:rPr>
          <w:i/>
          <w:lang w:val="en-GB"/>
        </w:rPr>
        <w:t>clarified</w:t>
      </w:r>
      <w:r w:rsidR="00282465" w:rsidRPr="004C11CD">
        <w:rPr>
          <w:i/>
          <w:spacing w:val="2"/>
          <w:lang w:val="en-GB"/>
        </w:rPr>
        <w:t xml:space="preserve"> </w:t>
      </w:r>
      <w:r w:rsidR="00BD6CB2" w:rsidRPr="004C11CD">
        <w:rPr>
          <w:i/>
          <w:lang w:val="en-GB"/>
        </w:rPr>
        <w:t>where</w:t>
      </w:r>
      <w:r w:rsidR="00BD6CB2" w:rsidRPr="004C11CD">
        <w:rPr>
          <w:i/>
          <w:spacing w:val="8"/>
          <w:lang w:val="en-GB"/>
        </w:rPr>
        <w:t xml:space="preserve"> </w:t>
      </w:r>
      <w:r w:rsidR="00BD6CB2" w:rsidRPr="004C11CD">
        <w:rPr>
          <w:i/>
          <w:spacing w:val="-3"/>
          <w:lang w:val="en-GB"/>
        </w:rPr>
        <w:t>necessary.</w:t>
      </w:r>
      <w:r w:rsidR="00BD6CB2" w:rsidRPr="004C11CD">
        <w:rPr>
          <w:rFonts w:eastAsia="MS Mincho" w:cs="Verdana"/>
          <w:i/>
          <w:szCs w:val="18"/>
          <w:lang w:val="en-GB" w:eastAsia="ja-JP"/>
        </w:rPr>
        <w:t xml:space="preserve"> </w:t>
      </w:r>
    </w:p>
    <w:p w14:paraId="6044DD9C" w14:textId="77777777" w:rsidR="004C11CD" w:rsidRDefault="004C11CD" w:rsidP="004C11CD">
      <w:pPr>
        <w:pStyle w:val="NoSpacing"/>
        <w:spacing w:line="276" w:lineRule="auto"/>
        <w:rPr>
          <w:rFonts w:eastAsia="MS Mincho" w:cs="Verdana"/>
          <w:i/>
          <w:szCs w:val="18"/>
          <w:lang w:val="en-GB" w:eastAsia="ja-JP"/>
        </w:rPr>
      </w:pPr>
    </w:p>
    <w:p w14:paraId="61BBBB34" w14:textId="2F7C8352" w:rsidR="007741DD" w:rsidRPr="004C11CD" w:rsidRDefault="007741DD" w:rsidP="004C11CD">
      <w:pPr>
        <w:pStyle w:val="NoSpacing"/>
        <w:spacing w:line="276" w:lineRule="auto"/>
        <w:rPr>
          <w:rFonts w:eastAsia="MS Mincho" w:cs="Verdana"/>
          <w:i/>
          <w:szCs w:val="18"/>
          <w:lang w:val="en-GB" w:eastAsia="ja-JP"/>
        </w:rPr>
      </w:pPr>
      <w:r w:rsidRPr="004C11CD">
        <w:rPr>
          <w:rFonts w:eastAsia="MS Mincho" w:cs="Verdana"/>
          <w:i/>
          <w:szCs w:val="18"/>
          <w:lang w:val="en-GB" w:eastAsia="ja-JP"/>
        </w:rPr>
        <w:t>The applicant/</w:t>
      </w:r>
      <w:r w:rsidR="00296762" w:rsidRPr="004C11CD">
        <w:rPr>
          <w:rFonts w:eastAsia="MS Mincho" w:cs="Verdana"/>
          <w:i/>
          <w:szCs w:val="18"/>
          <w:lang w:val="en-GB" w:eastAsia="ja-JP"/>
        </w:rPr>
        <w:t>consortium</w:t>
      </w:r>
      <w:r w:rsidR="00D26725" w:rsidRPr="004C11CD">
        <w:rPr>
          <w:rStyle w:val="FootnoteReference"/>
          <w:rFonts w:eastAsia="MS Mincho" w:cs="Verdana"/>
          <w:i/>
          <w:szCs w:val="18"/>
          <w:lang w:val="en-GB" w:eastAsia="ja-JP"/>
        </w:rPr>
        <w:footnoteReference w:id="3"/>
      </w:r>
      <w:r w:rsidRPr="004C11CD">
        <w:rPr>
          <w:rFonts w:eastAsia="MS Mincho" w:cs="Verdana"/>
          <w:i/>
          <w:szCs w:val="18"/>
          <w:lang w:val="en-GB" w:eastAsia="ja-JP"/>
        </w:rPr>
        <w:t xml:space="preserve"> needs to submit the first part </w:t>
      </w:r>
      <w:r w:rsidR="001E7F52" w:rsidRPr="004C11CD">
        <w:rPr>
          <w:rFonts w:eastAsia="MS Mincho" w:cs="Verdana"/>
          <w:i/>
          <w:szCs w:val="18"/>
          <w:lang w:val="en-GB" w:eastAsia="ja-JP"/>
        </w:rPr>
        <w:t xml:space="preserve">only </w:t>
      </w:r>
      <w:r w:rsidRPr="004C11CD">
        <w:rPr>
          <w:rFonts w:eastAsia="MS Mincho" w:cs="Verdana"/>
          <w:i/>
          <w:szCs w:val="18"/>
          <w:lang w:val="en-GB" w:eastAsia="ja-JP"/>
        </w:rPr>
        <w:t>once (D.1. to D.6.), irrespective of the number of proposals that are being submitted by the applicant/lead party and co-applicants. The second part</w:t>
      </w:r>
      <w:r w:rsidR="004412B6" w:rsidRPr="004C11CD">
        <w:rPr>
          <w:rFonts w:eastAsia="MS Mincho" w:cs="Verdana"/>
          <w:i/>
          <w:szCs w:val="18"/>
          <w:lang w:val="en-GB" w:eastAsia="ja-JP"/>
        </w:rPr>
        <w:t xml:space="preserve"> (D.7. to D.12.)</w:t>
      </w:r>
      <w:r w:rsidRPr="004C11CD">
        <w:rPr>
          <w:rFonts w:eastAsia="MS Mincho" w:cs="Verdana"/>
          <w:i/>
          <w:szCs w:val="18"/>
          <w:lang w:val="en-GB" w:eastAsia="ja-JP"/>
        </w:rPr>
        <w:t xml:space="preserve"> needs to be submitted </w:t>
      </w:r>
      <w:r w:rsidR="00282465" w:rsidRPr="004C11CD">
        <w:rPr>
          <w:rFonts w:eastAsia="MS Mincho" w:cs="Verdana"/>
          <w:i/>
          <w:szCs w:val="18"/>
          <w:lang w:val="en-GB" w:eastAsia="ja-JP"/>
        </w:rPr>
        <w:t xml:space="preserve">for each </w:t>
      </w:r>
      <w:r w:rsidR="00296762" w:rsidRPr="004C11CD">
        <w:rPr>
          <w:rFonts w:eastAsia="MS Mincho" w:cs="Verdana"/>
          <w:i/>
          <w:szCs w:val="18"/>
          <w:lang w:val="en-GB" w:eastAsia="ja-JP"/>
        </w:rPr>
        <w:t>application</w:t>
      </w:r>
      <w:r w:rsidRPr="004C11CD">
        <w:rPr>
          <w:rFonts w:eastAsia="MS Mincho" w:cs="Verdana"/>
          <w:i/>
          <w:szCs w:val="18"/>
          <w:lang w:val="en-GB" w:eastAsia="ja-JP"/>
        </w:rPr>
        <w:t>.</w:t>
      </w:r>
    </w:p>
    <w:p w14:paraId="6A248237" w14:textId="77777777" w:rsidR="004C11CD" w:rsidRDefault="004C11CD" w:rsidP="004C11CD">
      <w:pPr>
        <w:pStyle w:val="NoSpacing"/>
        <w:spacing w:line="276" w:lineRule="auto"/>
        <w:rPr>
          <w:rFonts w:eastAsia="MS Mincho"/>
          <w:i/>
          <w:spacing w:val="-1"/>
          <w:lang w:val="en-GB" w:eastAsia="ja-JP"/>
        </w:rPr>
      </w:pPr>
    </w:p>
    <w:p w14:paraId="538C523B" w14:textId="703D1536" w:rsidR="00BD6CB2" w:rsidRPr="004C11CD" w:rsidRDefault="00BD6CB2" w:rsidP="004C11CD">
      <w:pPr>
        <w:pStyle w:val="NoSpacing"/>
        <w:spacing w:line="276" w:lineRule="auto"/>
        <w:rPr>
          <w:rFonts w:eastAsia="MS Mincho"/>
          <w:i/>
          <w:lang w:val="en-GB" w:eastAsia="ja-JP"/>
        </w:rPr>
      </w:pPr>
      <w:r w:rsidRPr="004C11CD">
        <w:rPr>
          <w:i/>
          <w:spacing w:val="-1"/>
          <w:lang w:val="en-GB"/>
        </w:rPr>
        <w:t>The</w:t>
      </w:r>
      <w:r w:rsidRPr="004C11CD">
        <w:rPr>
          <w:i/>
          <w:spacing w:val="8"/>
          <w:lang w:val="en-GB"/>
        </w:rPr>
        <w:t xml:space="preserve"> </w:t>
      </w:r>
      <w:r w:rsidRPr="004C11CD">
        <w:rPr>
          <w:i/>
          <w:lang w:val="en-GB"/>
        </w:rPr>
        <w:t>organisation</w:t>
      </w:r>
      <w:r w:rsidRPr="004C11CD" w:rsidDel="00371F34">
        <w:rPr>
          <w:i/>
          <w:spacing w:val="6"/>
          <w:lang w:val="en-GB"/>
        </w:rPr>
        <w:t xml:space="preserve"> </w:t>
      </w:r>
      <w:r w:rsidR="00282465" w:rsidRPr="004C11CD">
        <w:rPr>
          <w:i/>
          <w:lang w:val="en-GB"/>
        </w:rPr>
        <w:t>meets</w:t>
      </w:r>
      <w:r w:rsidRPr="004C11CD">
        <w:rPr>
          <w:i/>
          <w:spacing w:val="3"/>
          <w:lang w:val="en-GB"/>
        </w:rPr>
        <w:t xml:space="preserve"> </w:t>
      </w:r>
      <w:r w:rsidR="00405F39" w:rsidRPr="004C11CD">
        <w:rPr>
          <w:i/>
          <w:spacing w:val="3"/>
          <w:lang w:val="en-GB"/>
        </w:rPr>
        <w:t xml:space="preserve">all of </w:t>
      </w:r>
      <w:r w:rsidRPr="004C11CD">
        <w:rPr>
          <w:i/>
          <w:spacing w:val="3"/>
          <w:lang w:val="en-GB"/>
        </w:rPr>
        <w:t xml:space="preserve">the </w:t>
      </w:r>
      <w:r w:rsidRPr="004C11CD">
        <w:rPr>
          <w:i/>
          <w:lang w:val="en-GB"/>
        </w:rPr>
        <w:t>following</w:t>
      </w:r>
      <w:r w:rsidRPr="004C11CD">
        <w:rPr>
          <w:i/>
          <w:spacing w:val="8"/>
          <w:lang w:val="en-GB"/>
        </w:rPr>
        <w:t xml:space="preserve"> </w:t>
      </w:r>
      <w:r w:rsidRPr="004C11CD">
        <w:rPr>
          <w:i/>
          <w:lang w:val="en-GB"/>
        </w:rPr>
        <w:t>criteria:</w:t>
      </w:r>
    </w:p>
    <w:p w14:paraId="538C523C" w14:textId="77777777" w:rsidR="00BD6CB2" w:rsidRPr="00DF593C" w:rsidRDefault="00BD6CB2" w:rsidP="00BD6676">
      <w:pPr>
        <w:pStyle w:val="NoSpacing"/>
        <w:spacing w:line="276" w:lineRule="auto"/>
        <w:rPr>
          <w:rFonts w:eastAsia="MS Mincho"/>
          <w:lang w:val="en-GB" w:eastAsia="ja-JP"/>
        </w:rPr>
      </w:pPr>
    </w:p>
    <w:tbl>
      <w:tblPr>
        <w:tblStyle w:val="TableGrid"/>
        <w:tblW w:w="0" w:type="auto"/>
        <w:tblLook w:val="04A0" w:firstRow="1" w:lastRow="0" w:firstColumn="1" w:lastColumn="0" w:noHBand="0" w:noVBand="1"/>
      </w:tblPr>
      <w:tblGrid>
        <w:gridCol w:w="9500"/>
      </w:tblGrid>
      <w:tr w:rsidR="00810F1C" w:rsidRPr="00DF593C" w14:paraId="538C5246" w14:textId="77777777" w:rsidTr="00B7299D">
        <w:tc>
          <w:tcPr>
            <w:tcW w:w="9500" w:type="dxa"/>
          </w:tcPr>
          <w:p w14:paraId="594347F1" w14:textId="77777777" w:rsidR="00B17DEE" w:rsidRPr="00B17DEE" w:rsidRDefault="00810F1C" w:rsidP="00B17DEE">
            <w:pPr>
              <w:spacing w:line="276" w:lineRule="auto"/>
              <w:ind w:left="720" w:hanging="720"/>
              <w:rPr>
                <w:rFonts w:ascii="Verdana" w:eastAsia="MS Mincho" w:hAnsi="Verdana"/>
                <w:sz w:val="18"/>
                <w:szCs w:val="18"/>
                <w:lang w:val="en-GB" w:eastAsia="ja-JP"/>
              </w:rPr>
            </w:pPr>
            <w:r w:rsidRPr="00DF593C">
              <w:rPr>
                <w:rFonts w:eastAsia="MS Mincho"/>
                <w:b/>
                <w:lang w:val="en-GB" w:eastAsia="ja-JP"/>
              </w:rPr>
              <w:t>D.1.</w:t>
            </w:r>
            <w:r w:rsidRPr="00DF593C">
              <w:rPr>
                <w:rFonts w:eastAsia="MS Mincho"/>
                <w:lang w:val="en-GB" w:eastAsia="ja-JP"/>
              </w:rPr>
              <w:tab/>
            </w:r>
            <w:r w:rsidR="00B17DEE" w:rsidRPr="00B17DEE">
              <w:rPr>
                <w:rFonts w:ascii="Verdana" w:eastAsia="MS Mincho" w:hAnsi="Verdana"/>
                <w:sz w:val="18"/>
                <w:szCs w:val="18"/>
                <w:lang w:val="en-GB" w:eastAsia="ja-JP"/>
              </w:rPr>
              <w:t>The applicant (or in the case of a consortium: the lead party), together with any co-applicants, must be a Dutch, international or local not-for-profit non-governmental organisation (NGO), which possesses legal personality.</w:t>
            </w:r>
          </w:p>
          <w:p w14:paraId="052BC76A" w14:textId="77777777" w:rsidR="00170C19" w:rsidRPr="00B17DEE" w:rsidRDefault="00F2606C" w:rsidP="00B17DEE">
            <w:pPr>
              <w:widowControl/>
              <w:numPr>
                <w:ilvl w:val="0"/>
                <w:numId w:val="4"/>
              </w:numPr>
              <w:spacing w:line="276" w:lineRule="auto"/>
              <w:rPr>
                <w:rFonts w:ascii="Verdana" w:eastAsia="MS Mincho" w:hAnsi="Verdana"/>
                <w:sz w:val="18"/>
                <w:lang w:val="en-GB" w:eastAsia="ja-JP"/>
              </w:rPr>
            </w:pPr>
            <w:r w:rsidRPr="00B17DEE">
              <w:rPr>
                <w:rFonts w:ascii="Verdana" w:eastAsia="MS Mincho" w:hAnsi="Verdana"/>
                <w:sz w:val="18"/>
                <w:lang w:val="en-GB" w:eastAsia="ja-JP"/>
              </w:rPr>
              <w:t>‘NGO’ means: a not-for-profit organisation neither established by a public authority nor connected to a public authority either de facto or under its constitution, which possesses legal personality under civil law in the country where it has its registered office.</w:t>
            </w:r>
          </w:p>
          <w:p w14:paraId="7B8DDF55" w14:textId="77777777" w:rsidR="00170C19" w:rsidRPr="00B17DEE" w:rsidRDefault="00F2606C" w:rsidP="00B17DEE">
            <w:pPr>
              <w:widowControl/>
              <w:numPr>
                <w:ilvl w:val="0"/>
                <w:numId w:val="4"/>
              </w:numPr>
              <w:tabs>
                <w:tab w:val="left" w:pos="3645"/>
              </w:tabs>
              <w:spacing w:line="276" w:lineRule="auto"/>
              <w:rPr>
                <w:rFonts w:ascii="Verdana" w:eastAsia="MS Mincho" w:hAnsi="Verdana"/>
                <w:i/>
                <w:sz w:val="18"/>
                <w:lang w:val="en-GB" w:eastAsia="ja-JP"/>
              </w:rPr>
            </w:pPr>
            <w:r w:rsidRPr="00B17DEE">
              <w:rPr>
                <w:rFonts w:ascii="Verdana" w:eastAsia="MS Mincho" w:hAnsi="Verdana"/>
                <w:sz w:val="18"/>
                <w:lang w:val="en-GB" w:eastAsia="ja-JP"/>
              </w:rPr>
              <w:t>‘Dutch NGO’ means: an NGO established in the Netherlands, subject to Dutch law and having its registered office in the Netherlands.</w:t>
            </w:r>
          </w:p>
          <w:p w14:paraId="4157219A" w14:textId="30FE46F0" w:rsidR="00453A98" w:rsidRPr="00B17DEE" w:rsidRDefault="00453A98" w:rsidP="00B17DEE">
            <w:pPr>
              <w:widowControl/>
              <w:numPr>
                <w:ilvl w:val="0"/>
                <w:numId w:val="4"/>
              </w:numPr>
              <w:spacing w:line="276" w:lineRule="auto"/>
              <w:rPr>
                <w:rFonts w:ascii="Verdana" w:eastAsia="MS Mincho" w:hAnsi="Verdana"/>
                <w:sz w:val="18"/>
                <w:lang w:val="en-GB" w:eastAsia="ja-JP"/>
              </w:rPr>
            </w:pPr>
            <w:r w:rsidRPr="00B17DEE">
              <w:rPr>
                <w:rFonts w:ascii="Verdana" w:eastAsia="MS Mincho" w:hAnsi="Verdana"/>
                <w:sz w:val="18"/>
                <w:lang w:val="en-GB" w:eastAsia="ja-JP"/>
              </w:rPr>
              <w:t>‘Local NGO’ means: an NGO that has its registered office in the country where the intended activities will be carried out (target country).</w:t>
            </w:r>
            <w:r w:rsidR="00866571">
              <w:rPr>
                <w:rFonts w:ascii="Verdana" w:eastAsia="MS Mincho" w:hAnsi="Verdana"/>
                <w:sz w:val="18"/>
                <w:lang w:val="en-GB" w:eastAsia="ja-JP"/>
              </w:rPr>
              <w:br/>
            </w:r>
            <w:r w:rsidR="00866571" w:rsidRPr="00866571">
              <w:rPr>
                <w:rStyle w:val="hps"/>
                <w:rFonts w:ascii="Verdana" w:hAnsi="Verdana"/>
                <w:sz w:val="18"/>
                <w:szCs w:val="18"/>
                <w:highlight w:val="yellow"/>
                <w:lang w:val="en"/>
              </w:rPr>
              <w:t>Due to the</w:t>
            </w:r>
            <w:r w:rsidR="00866571" w:rsidRPr="00866571">
              <w:rPr>
                <w:rFonts w:ascii="Verdana" w:hAnsi="Verdana"/>
                <w:sz w:val="18"/>
                <w:szCs w:val="18"/>
                <w:highlight w:val="yellow"/>
                <w:lang w:val="en"/>
              </w:rPr>
              <w:t xml:space="preserve"> </w:t>
            </w:r>
            <w:r w:rsidR="00866571" w:rsidRPr="00866571">
              <w:rPr>
                <w:rStyle w:val="hps"/>
                <w:rFonts w:ascii="Verdana" w:hAnsi="Verdana"/>
                <w:sz w:val="18"/>
                <w:szCs w:val="18"/>
                <w:highlight w:val="yellow"/>
                <w:lang w:val="en"/>
              </w:rPr>
              <w:t>conflict in Syria</w:t>
            </w:r>
            <w:r w:rsidR="00866571" w:rsidRPr="00866571">
              <w:rPr>
                <w:rFonts w:ascii="Verdana" w:hAnsi="Verdana"/>
                <w:sz w:val="18"/>
                <w:szCs w:val="18"/>
                <w:highlight w:val="yellow"/>
                <w:lang w:val="en"/>
              </w:rPr>
              <w:t xml:space="preserve"> it has proven to be difficult for local NGOs to register themselves inside Syria. Therefore, the following definiton applies for local Syrian NGOs: </w:t>
            </w:r>
            <w:r w:rsidR="00866571" w:rsidRPr="00866571">
              <w:rPr>
                <w:rStyle w:val="hps"/>
                <w:rFonts w:ascii="Verdana" w:hAnsi="Verdana"/>
                <w:sz w:val="18"/>
                <w:szCs w:val="18"/>
                <w:highlight w:val="yellow"/>
                <w:lang w:val="en"/>
              </w:rPr>
              <w:lastRenderedPageBreak/>
              <w:t>an</w:t>
            </w:r>
            <w:r w:rsidR="00866571" w:rsidRPr="00866571">
              <w:rPr>
                <w:rFonts w:ascii="Verdana" w:hAnsi="Verdana"/>
                <w:sz w:val="18"/>
                <w:szCs w:val="18"/>
                <w:highlight w:val="yellow"/>
                <w:lang w:val="en"/>
              </w:rPr>
              <w:t xml:space="preserve"> </w:t>
            </w:r>
            <w:r w:rsidR="00866571" w:rsidRPr="00866571">
              <w:rPr>
                <w:rStyle w:val="hps"/>
                <w:rFonts w:ascii="Verdana" w:hAnsi="Verdana"/>
                <w:sz w:val="18"/>
                <w:szCs w:val="18"/>
                <w:highlight w:val="yellow"/>
                <w:lang w:val="en"/>
              </w:rPr>
              <w:t>organization having its registered office in</w:t>
            </w:r>
            <w:r w:rsidR="00866571" w:rsidRPr="00866571">
              <w:rPr>
                <w:rFonts w:ascii="Verdana" w:hAnsi="Verdana"/>
                <w:sz w:val="18"/>
                <w:szCs w:val="18"/>
                <w:highlight w:val="yellow"/>
                <w:lang w:val="en"/>
              </w:rPr>
              <w:t xml:space="preserve"> </w:t>
            </w:r>
            <w:r w:rsidR="00866571" w:rsidRPr="00866571">
              <w:rPr>
                <w:rStyle w:val="hps"/>
                <w:rFonts w:ascii="Verdana" w:hAnsi="Verdana"/>
                <w:sz w:val="18"/>
                <w:szCs w:val="18"/>
                <w:highlight w:val="yellow"/>
                <w:lang w:val="en"/>
              </w:rPr>
              <w:t>Syria</w:t>
            </w:r>
            <w:r w:rsidR="00866571" w:rsidRPr="00866571">
              <w:rPr>
                <w:rFonts w:ascii="Verdana" w:hAnsi="Verdana"/>
                <w:sz w:val="18"/>
                <w:szCs w:val="18"/>
                <w:highlight w:val="yellow"/>
                <w:lang w:val="en"/>
              </w:rPr>
              <w:t xml:space="preserve">, Jordan, Lebanon </w:t>
            </w:r>
            <w:r w:rsidR="00866571" w:rsidRPr="00866571">
              <w:rPr>
                <w:rStyle w:val="hps"/>
                <w:rFonts w:ascii="Verdana" w:hAnsi="Verdana"/>
                <w:sz w:val="18"/>
                <w:szCs w:val="18"/>
                <w:highlight w:val="yellow"/>
                <w:lang w:val="en"/>
              </w:rPr>
              <w:t>or</w:t>
            </w:r>
            <w:r w:rsidR="00866571" w:rsidRPr="00866571">
              <w:rPr>
                <w:rFonts w:ascii="Verdana" w:hAnsi="Verdana"/>
                <w:sz w:val="18"/>
                <w:szCs w:val="18"/>
                <w:highlight w:val="yellow"/>
                <w:lang w:val="en"/>
              </w:rPr>
              <w:t xml:space="preserve"> </w:t>
            </w:r>
            <w:r w:rsidR="00866571" w:rsidRPr="00866571">
              <w:rPr>
                <w:rStyle w:val="hps"/>
                <w:rFonts w:ascii="Verdana" w:hAnsi="Verdana"/>
                <w:sz w:val="18"/>
                <w:szCs w:val="18"/>
                <w:highlight w:val="yellow"/>
                <w:lang w:val="en"/>
              </w:rPr>
              <w:t>Turkey</w:t>
            </w:r>
            <w:r w:rsidR="00866571" w:rsidRPr="00866571">
              <w:rPr>
                <w:rFonts w:ascii="Verdana" w:hAnsi="Verdana"/>
                <w:sz w:val="18"/>
                <w:szCs w:val="18"/>
                <w:highlight w:val="yellow"/>
                <w:lang w:val="en"/>
              </w:rPr>
              <w:t xml:space="preserve"> and </w:t>
            </w:r>
            <w:r w:rsidR="00866571" w:rsidRPr="00866571">
              <w:rPr>
                <w:rStyle w:val="hps"/>
                <w:rFonts w:ascii="Verdana" w:hAnsi="Verdana"/>
                <w:sz w:val="18"/>
                <w:szCs w:val="18"/>
                <w:highlight w:val="yellow"/>
                <w:lang w:val="en"/>
              </w:rPr>
              <w:t>only carrying out activities inside Syria.</w:t>
            </w:r>
            <w:r w:rsidR="00866571" w:rsidRPr="00866571">
              <w:rPr>
                <w:rStyle w:val="FootnoteReference"/>
                <w:rFonts w:ascii="Verdana" w:hAnsi="Verdana"/>
                <w:sz w:val="18"/>
                <w:szCs w:val="18"/>
                <w:highlight w:val="yellow"/>
                <w:lang w:val="en"/>
              </w:rPr>
              <w:footnoteReference w:id="4"/>
            </w:r>
          </w:p>
          <w:p w14:paraId="168063BA" w14:textId="0CBB3BA5" w:rsidR="00170C19" w:rsidRPr="00F2606C" w:rsidRDefault="00296762" w:rsidP="00296762">
            <w:pPr>
              <w:pStyle w:val="NoSpacing"/>
              <w:spacing w:line="276" w:lineRule="auto"/>
              <w:ind w:left="1080"/>
              <w:rPr>
                <w:rFonts w:eastAsia="MS Mincho"/>
                <w:szCs w:val="18"/>
                <w:lang w:val="en-GB" w:eastAsia="ja-JP"/>
              </w:rPr>
            </w:pPr>
            <w:r w:rsidRPr="00296762">
              <w:rPr>
                <w:rFonts w:eastAsia="MS Mincho"/>
                <w:b/>
                <w:szCs w:val="18"/>
                <w:lang w:val="en-GB" w:eastAsia="ja-JP"/>
              </w:rPr>
              <w:t>For the abovementioned bullets the following c</w:t>
            </w:r>
            <w:r w:rsidR="00170C19" w:rsidRPr="00296762">
              <w:rPr>
                <w:rFonts w:eastAsia="MS Mincho"/>
                <w:b/>
                <w:szCs w:val="18"/>
                <w:lang w:val="en-GB" w:eastAsia="ja-JP"/>
              </w:rPr>
              <w:t>larification</w:t>
            </w:r>
            <w:r w:rsidRPr="00296762">
              <w:rPr>
                <w:rFonts w:eastAsia="MS Mincho"/>
                <w:b/>
                <w:szCs w:val="18"/>
                <w:lang w:val="en-GB" w:eastAsia="ja-JP"/>
              </w:rPr>
              <w:t xml:space="preserve"> applies</w:t>
            </w:r>
            <w:r w:rsidR="00170C19" w:rsidRPr="00296762">
              <w:rPr>
                <w:rFonts w:eastAsia="MS Mincho"/>
                <w:b/>
                <w:szCs w:val="18"/>
                <w:lang w:val="en-GB" w:eastAsia="ja-JP"/>
              </w:rPr>
              <w:t xml:space="preserve">: </w:t>
            </w:r>
            <w:r>
              <w:rPr>
                <w:rFonts w:eastAsia="MS Mincho"/>
                <w:szCs w:val="18"/>
                <w:lang w:val="en-GB" w:eastAsia="ja-JP"/>
              </w:rPr>
              <w:br/>
            </w:r>
            <w:r w:rsidR="00170C19">
              <w:rPr>
                <w:rFonts w:eastAsia="MS Mincho" w:hint="eastAsia"/>
                <w:szCs w:val="18"/>
                <w:lang w:val="en-GB" w:eastAsia="ja-JP"/>
              </w:rPr>
              <w:t>The applicant/lead party</w:t>
            </w:r>
            <w:r w:rsidR="00170C19" w:rsidRPr="00E91AF6">
              <w:rPr>
                <w:rFonts w:eastAsia="MS Mincho"/>
                <w:szCs w:val="18"/>
                <w:lang w:val="en-GB" w:eastAsia="ja-JP"/>
              </w:rPr>
              <w:t xml:space="preserve"> </w:t>
            </w:r>
            <w:r w:rsidR="00170C19">
              <w:rPr>
                <w:rFonts w:eastAsia="MS Mincho" w:hint="eastAsia"/>
                <w:szCs w:val="18"/>
                <w:lang w:val="en-GB" w:eastAsia="ja-JP"/>
              </w:rPr>
              <w:t>must demonstrate</w:t>
            </w:r>
            <w:r w:rsidR="00170C19" w:rsidRPr="00E91AF6">
              <w:rPr>
                <w:rFonts w:eastAsia="MS Mincho"/>
                <w:szCs w:val="18"/>
                <w:lang w:val="en-GB" w:eastAsia="ja-JP"/>
              </w:rPr>
              <w:t xml:space="preserve"> this by adding a copy of the organisation’s constitution</w:t>
            </w:r>
            <w:r w:rsidR="00B268C5">
              <w:rPr>
                <w:rFonts w:eastAsia="MS Mincho" w:hint="eastAsia"/>
                <w:szCs w:val="18"/>
                <w:lang w:val="en-GB" w:eastAsia="ja-JP"/>
              </w:rPr>
              <w:t>. I</w:t>
            </w:r>
            <w:r w:rsidR="00170C19">
              <w:rPr>
                <w:rFonts w:eastAsia="MS Mincho"/>
                <w:szCs w:val="18"/>
                <w:lang w:val="en-GB" w:eastAsia="ja-JP"/>
              </w:rPr>
              <w:t>n the case of a</w:t>
            </w:r>
            <w:r w:rsidR="00170C19">
              <w:rPr>
                <w:rFonts w:eastAsia="MS Mincho" w:hint="eastAsia"/>
                <w:szCs w:val="18"/>
                <w:lang w:val="en-GB" w:eastAsia="ja-JP"/>
              </w:rPr>
              <w:t xml:space="preserve"> consortium the constitutions of the co-applicants must be added.</w:t>
            </w:r>
          </w:p>
          <w:p w14:paraId="77CBC4CE" w14:textId="33558E9F" w:rsidR="00866571" w:rsidRPr="00404362" w:rsidRDefault="00F2606C" w:rsidP="00866571">
            <w:pPr>
              <w:pStyle w:val="NoSpacing"/>
              <w:numPr>
                <w:ilvl w:val="0"/>
                <w:numId w:val="4"/>
              </w:numPr>
              <w:spacing w:line="276" w:lineRule="auto"/>
              <w:rPr>
                <w:rFonts w:eastAsia="MS Mincho"/>
                <w:szCs w:val="18"/>
                <w:highlight w:val="yellow"/>
                <w:lang w:val="en-GB" w:eastAsia="ja-JP"/>
              </w:rPr>
            </w:pPr>
            <w:r w:rsidRPr="00F2606C">
              <w:rPr>
                <w:rFonts w:eastAsia="MS Mincho"/>
                <w:szCs w:val="18"/>
                <w:lang w:val="en-GB" w:eastAsia="ja-JP"/>
              </w:rPr>
              <w:t>‘International NGO’ means: an NGO that has its registered office outside the Netherlands</w:t>
            </w:r>
            <w:r w:rsidR="00453A98">
              <w:rPr>
                <w:rFonts w:eastAsia="MS Mincho" w:hint="eastAsia"/>
                <w:szCs w:val="18"/>
                <w:lang w:val="en-GB" w:eastAsia="ja-JP"/>
              </w:rPr>
              <w:t xml:space="preserve"> and the chosen target country</w:t>
            </w:r>
            <w:r w:rsidRPr="00F2606C">
              <w:rPr>
                <w:rFonts w:eastAsia="MS Mincho"/>
                <w:szCs w:val="18"/>
                <w:lang w:val="en-GB" w:eastAsia="ja-JP"/>
              </w:rPr>
              <w:t xml:space="preserve">, carries out activities in at least two countries, and has spent at least €500,000 </w:t>
            </w:r>
            <w:r w:rsidRPr="00453A98">
              <w:rPr>
                <w:rFonts w:eastAsia="MS Mincho"/>
                <w:szCs w:val="18"/>
                <w:lang w:val="en-GB" w:eastAsia="ja-JP"/>
              </w:rPr>
              <w:t>per year</w:t>
            </w:r>
            <w:r w:rsidRPr="00F2606C">
              <w:rPr>
                <w:rFonts w:eastAsia="MS Mincho"/>
                <w:szCs w:val="18"/>
                <w:lang w:val="en-GB" w:eastAsia="ja-JP"/>
              </w:rPr>
              <w:t xml:space="preserve"> outside the country of establishment </w:t>
            </w:r>
            <w:r w:rsidR="00866571" w:rsidRPr="00404362">
              <w:rPr>
                <w:rFonts w:eastAsia="MS Mincho"/>
                <w:szCs w:val="18"/>
                <w:highlight w:val="yellow"/>
                <w:lang w:val="en-GB" w:eastAsia="ja-JP"/>
              </w:rPr>
              <w:t xml:space="preserve">in the 2013-2015 period, or in case the (draft) annual report and/or annual account </w:t>
            </w:r>
            <w:r w:rsidR="00866571">
              <w:rPr>
                <w:rFonts w:eastAsia="MS Mincho"/>
                <w:szCs w:val="18"/>
                <w:highlight w:val="yellow"/>
                <w:lang w:val="en-GB" w:eastAsia="ja-JP"/>
              </w:rPr>
              <w:t>of</w:t>
            </w:r>
            <w:r w:rsidR="00866571" w:rsidRPr="00404362">
              <w:rPr>
                <w:rFonts w:eastAsia="MS Mincho"/>
                <w:szCs w:val="18"/>
                <w:highlight w:val="yellow"/>
                <w:lang w:val="en-GB" w:eastAsia="ja-JP"/>
              </w:rPr>
              <w:t xml:space="preserve"> 2015 is not yet available, in the 2012-2014 period.</w:t>
            </w:r>
          </w:p>
          <w:p w14:paraId="1113D0BE" w14:textId="78E08419" w:rsidR="00BC09C2" w:rsidRDefault="00170C19" w:rsidP="00BC09C2">
            <w:pPr>
              <w:pStyle w:val="NoSpacing"/>
              <w:spacing w:line="276" w:lineRule="auto"/>
              <w:ind w:left="1080"/>
              <w:rPr>
                <w:rFonts w:eastAsia="MS Mincho"/>
                <w:szCs w:val="18"/>
                <w:lang w:val="en-GB" w:eastAsia="ja-JP"/>
              </w:rPr>
            </w:pPr>
            <w:r w:rsidRPr="00296762">
              <w:rPr>
                <w:rFonts w:eastAsia="MS Mincho"/>
                <w:b/>
                <w:szCs w:val="18"/>
                <w:lang w:val="en-GB" w:eastAsia="ja-JP"/>
              </w:rPr>
              <w:t>Clarification:</w:t>
            </w:r>
            <w:r w:rsidRPr="00296762">
              <w:rPr>
                <w:rFonts w:eastAsia="MS Mincho" w:hint="eastAsia"/>
                <w:b/>
                <w:szCs w:val="18"/>
                <w:lang w:val="en-GB" w:eastAsia="ja-JP"/>
              </w:rPr>
              <w:t xml:space="preserve"> </w:t>
            </w:r>
            <w:r w:rsidR="00296762">
              <w:rPr>
                <w:rFonts w:eastAsia="MS Mincho"/>
                <w:szCs w:val="18"/>
                <w:lang w:val="en-GB" w:eastAsia="ja-JP"/>
              </w:rPr>
              <w:br/>
            </w:r>
            <w:r w:rsidRPr="00296762">
              <w:rPr>
                <w:rFonts w:eastAsia="MS Mincho" w:hint="eastAsia"/>
                <w:szCs w:val="18"/>
                <w:lang w:val="en-GB" w:eastAsia="ja-JP"/>
              </w:rPr>
              <w:t>The applicant/lead party</w:t>
            </w:r>
            <w:r w:rsidRPr="00296762">
              <w:rPr>
                <w:rFonts w:eastAsia="MS Mincho"/>
                <w:szCs w:val="18"/>
                <w:lang w:val="en-GB" w:eastAsia="ja-JP"/>
              </w:rPr>
              <w:t xml:space="preserve"> </w:t>
            </w:r>
            <w:r w:rsidR="00900C17">
              <w:rPr>
                <w:rFonts w:eastAsia="MS Mincho"/>
                <w:szCs w:val="18"/>
                <w:lang w:val="en-GB" w:eastAsia="ja-JP"/>
              </w:rPr>
              <w:t>d</w:t>
            </w:r>
            <w:r w:rsidRPr="00296762">
              <w:rPr>
                <w:rFonts w:eastAsia="MS Mincho" w:hint="eastAsia"/>
                <w:szCs w:val="18"/>
                <w:lang w:val="en-GB" w:eastAsia="ja-JP"/>
              </w:rPr>
              <w:t>emonstrate</w:t>
            </w:r>
            <w:r w:rsidR="00900C17">
              <w:rPr>
                <w:rFonts w:eastAsia="MS Mincho"/>
                <w:szCs w:val="18"/>
                <w:lang w:val="en-GB" w:eastAsia="ja-JP"/>
              </w:rPr>
              <w:t>s</w:t>
            </w:r>
            <w:r w:rsidRPr="00296762">
              <w:rPr>
                <w:rFonts w:eastAsia="MS Mincho"/>
                <w:szCs w:val="18"/>
                <w:lang w:val="en-GB" w:eastAsia="ja-JP"/>
              </w:rPr>
              <w:t xml:space="preserve"> this by adding a copy of </w:t>
            </w:r>
            <w:r w:rsidR="00B268C5">
              <w:rPr>
                <w:rFonts w:eastAsia="MS Mincho"/>
                <w:szCs w:val="18"/>
                <w:lang w:val="en-GB" w:eastAsia="ja-JP"/>
              </w:rPr>
              <w:t>the organisation’s constitution</w:t>
            </w:r>
            <w:r w:rsidR="00B268C5">
              <w:rPr>
                <w:rFonts w:eastAsia="MS Mincho" w:hint="eastAsia"/>
                <w:szCs w:val="18"/>
                <w:lang w:val="en-GB" w:eastAsia="ja-JP"/>
              </w:rPr>
              <w:t>. I</w:t>
            </w:r>
            <w:r w:rsidRPr="00296762">
              <w:rPr>
                <w:rFonts w:eastAsia="MS Mincho"/>
                <w:szCs w:val="18"/>
                <w:lang w:val="en-GB" w:eastAsia="ja-JP"/>
              </w:rPr>
              <w:t>n the case of a</w:t>
            </w:r>
            <w:r w:rsidRPr="00296762">
              <w:rPr>
                <w:rFonts w:eastAsia="MS Mincho" w:hint="eastAsia"/>
                <w:szCs w:val="18"/>
                <w:lang w:val="en-GB" w:eastAsia="ja-JP"/>
              </w:rPr>
              <w:t xml:space="preserve"> consortium the constitutions of the co-applicants must be added. </w:t>
            </w:r>
            <w:r w:rsidR="00B268C5">
              <w:rPr>
                <w:rFonts w:eastAsia="MS Mincho" w:hint="eastAsia"/>
                <w:szCs w:val="18"/>
                <w:lang w:val="en-GB" w:eastAsia="ja-JP"/>
              </w:rPr>
              <w:t>In addition</w:t>
            </w:r>
            <w:r w:rsidR="000C2FDA" w:rsidRPr="00296762">
              <w:rPr>
                <w:rFonts w:eastAsia="MS Mincho"/>
                <w:szCs w:val="18"/>
                <w:lang w:val="en-GB" w:eastAsia="ja-JP"/>
              </w:rPr>
              <w:t>, t</w:t>
            </w:r>
            <w:r w:rsidRPr="00296762">
              <w:rPr>
                <w:rFonts w:eastAsia="MS Mincho" w:hint="eastAsia"/>
                <w:szCs w:val="18"/>
                <w:lang w:val="en-GB" w:eastAsia="ja-JP"/>
              </w:rPr>
              <w:t xml:space="preserve">he applicant/lead party </w:t>
            </w:r>
            <w:r w:rsidR="00BC09C2" w:rsidRPr="00296762">
              <w:rPr>
                <w:rFonts w:eastAsia="MS Mincho"/>
                <w:szCs w:val="18"/>
                <w:lang w:val="en-GB" w:eastAsia="ja-JP"/>
              </w:rPr>
              <w:t>demonstrate</w:t>
            </w:r>
            <w:r w:rsidR="00900C17">
              <w:rPr>
                <w:rFonts w:eastAsia="MS Mincho"/>
                <w:szCs w:val="18"/>
                <w:lang w:val="en-GB" w:eastAsia="ja-JP"/>
              </w:rPr>
              <w:t>s</w:t>
            </w:r>
            <w:r w:rsidR="00BC09C2">
              <w:rPr>
                <w:rFonts w:eastAsia="MS Mincho"/>
                <w:szCs w:val="18"/>
                <w:lang w:val="en-GB" w:eastAsia="ja-JP"/>
              </w:rPr>
              <w:t xml:space="preserve"> that it has spent at least </w:t>
            </w:r>
            <w:r w:rsidR="00BC09C2" w:rsidRPr="00F2606C">
              <w:rPr>
                <w:rFonts w:eastAsia="MS Mincho"/>
                <w:szCs w:val="18"/>
                <w:lang w:val="en-GB" w:eastAsia="ja-JP"/>
              </w:rPr>
              <w:t xml:space="preserve">€500,000 </w:t>
            </w:r>
            <w:r w:rsidR="00BC09C2" w:rsidRPr="00453A98">
              <w:rPr>
                <w:rFonts w:eastAsia="MS Mincho"/>
                <w:szCs w:val="18"/>
                <w:lang w:val="en-GB" w:eastAsia="ja-JP"/>
              </w:rPr>
              <w:t>per year</w:t>
            </w:r>
            <w:r w:rsidR="00BC09C2" w:rsidRPr="00F2606C">
              <w:rPr>
                <w:rFonts w:eastAsia="MS Mincho"/>
                <w:szCs w:val="18"/>
                <w:lang w:val="en-GB" w:eastAsia="ja-JP"/>
              </w:rPr>
              <w:t xml:space="preserve"> outside the country of establishment in the </w:t>
            </w:r>
            <w:r w:rsidR="00153077">
              <w:rPr>
                <w:rFonts w:eastAsia="MS Mincho"/>
                <w:szCs w:val="18"/>
                <w:lang w:val="en-GB" w:eastAsia="ja-JP"/>
              </w:rPr>
              <w:t>2013-2015 period</w:t>
            </w:r>
            <w:r w:rsidR="00BC09C2">
              <w:rPr>
                <w:rFonts w:eastAsia="MS Mincho"/>
                <w:szCs w:val="18"/>
                <w:lang w:val="en-GB" w:eastAsia="ja-JP"/>
              </w:rPr>
              <w:t xml:space="preserve"> by</w:t>
            </w:r>
            <w:r w:rsidRPr="00296762">
              <w:rPr>
                <w:rFonts w:eastAsia="MS Mincho"/>
                <w:szCs w:val="18"/>
                <w:lang w:val="en-GB" w:eastAsia="ja-JP"/>
              </w:rPr>
              <w:t xml:space="preserve"> its expenditure</w:t>
            </w:r>
            <w:r w:rsidR="00900C17">
              <w:rPr>
                <w:rFonts w:eastAsia="MS Mincho"/>
                <w:szCs w:val="18"/>
                <w:lang w:val="en-GB" w:eastAsia="ja-JP"/>
              </w:rPr>
              <w:t>s</w:t>
            </w:r>
            <w:r w:rsidRPr="00296762">
              <w:rPr>
                <w:rFonts w:eastAsia="MS Mincho"/>
                <w:szCs w:val="18"/>
                <w:lang w:val="en-GB" w:eastAsia="ja-JP"/>
              </w:rPr>
              <w:t xml:space="preserve"> in the 2013-2015 </w:t>
            </w:r>
            <w:r w:rsidR="00900C17">
              <w:rPr>
                <w:rFonts w:eastAsia="MS Mincho"/>
                <w:szCs w:val="18"/>
                <w:lang w:val="en-GB" w:eastAsia="ja-JP"/>
              </w:rPr>
              <w:t>period</w:t>
            </w:r>
            <w:r w:rsidRPr="00296762">
              <w:rPr>
                <w:rFonts w:eastAsia="MS Mincho"/>
                <w:szCs w:val="18"/>
                <w:lang w:val="en-GB" w:eastAsia="ja-JP"/>
              </w:rPr>
              <w:t xml:space="preserve"> as reflected in </w:t>
            </w:r>
            <w:r w:rsidR="00BC09C2">
              <w:rPr>
                <w:rFonts w:eastAsia="MS Mincho"/>
                <w:szCs w:val="18"/>
                <w:lang w:val="en-GB" w:eastAsia="ja-JP"/>
              </w:rPr>
              <w:t>the annual</w:t>
            </w:r>
            <w:r w:rsidRPr="00296762">
              <w:rPr>
                <w:rFonts w:eastAsia="MS Mincho"/>
                <w:szCs w:val="18"/>
                <w:lang w:val="en-GB" w:eastAsia="ja-JP"/>
              </w:rPr>
              <w:t xml:space="preserve"> accounts of those years</w:t>
            </w:r>
            <w:r w:rsidRPr="00296762">
              <w:rPr>
                <w:rFonts w:eastAsia="MS Mincho" w:hint="eastAsia"/>
                <w:szCs w:val="18"/>
                <w:lang w:val="en-GB" w:eastAsia="ja-JP"/>
              </w:rPr>
              <w:t xml:space="preserve">. </w:t>
            </w:r>
            <w:r w:rsidR="00153077" w:rsidRPr="00866571">
              <w:rPr>
                <w:rFonts w:eastAsia="MS Mincho"/>
                <w:szCs w:val="18"/>
                <w:highlight w:val="yellow"/>
                <w:lang w:val="en-GB" w:eastAsia="ja-JP"/>
              </w:rPr>
              <w:t xml:space="preserve">In case the (draft) annual account of the applicant/lead party </w:t>
            </w:r>
            <w:r w:rsidR="00153077">
              <w:rPr>
                <w:rFonts w:eastAsia="MS Mincho"/>
                <w:szCs w:val="18"/>
                <w:highlight w:val="yellow"/>
                <w:lang w:val="en-GB" w:eastAsia="ja-JP"/>
              </w:rPr>
              <w:t>of</w:t>
            </w:r>
            <w:r w:rsidR="00153077" w:rsidRPr="00866571">
              <w:rPr>
                <w:rFonts w:eastAsia="MS Mincho"/>
                <w:szCs w:val="18"/>
                <w:highlight w:val="yellow"/>
                <w:lang w:val="en-GB" w:eastAsia="ja-JP"/>
              </w:rPr>
              <w:t xml:space="preserve"> 2015 is not available, the applicant/lead party demonstrates this </w:t>
            </w:r>
            <w:r w:rsidR="00153077">
              <w:rPr>
                <w:rFonts w:eastAsia="MS Mincho"/>
                <w:szCs w:val="18"/>
                <w:highlight w:val="yellow"/>
                <w:lang w:val="en-GB" w:eastAsia="ja-JP"/>
              </w:rPr>
              <w:t xml:space="preserve">by its </w:t>
            </w:r>
            <w:r w:rsidR="00752668">
              <w:rPr>
                <w:rFonts w:eastAsia="MS Mincho"/>
                <w:szCs w:val="18"/>
                <w:highlight w:val="yellow"/>
                <w:lang w:val="en-GB" w:eastAsia="ja-JP"/>
              </w:rPr>
              <w:t>annual accounts</w:t>
            </w:r>
            <w:r w:rsidR="00153077" w:rsidRPr="00866571">
              <w:rPr>
                <w:rFonts w:eastAsia="MS Mincho"/>
                <w:szCs w:val="18"/>
                <w:highlight w:val="yellow"/>
                <w:lang w:val="en-GB" w:eastAsia="ja-JP"/>
              </w:rPr>
              <w:t xml:space="preserve"> </w:t>
            </w:r>
            <w:r w:rsidR="00153077">
              <w:rPr>
                <w:rFonts w:eastAsia="MS Mincho"/>
                <w:szCs w:val="18"/>
                <w:highlight w:val="yellow"/>
                <w:lang w:val="en-GB" w:eastAsia="ja-JP"/>
              </w:rPr>
              <w:t>in</w:t>
            </w:r>
            <w:r w:rsidR="00752668">
              <w:rPr>
                <w:rFonts w:eastAsia="MS Mincho"/>
                <w:szCs w:val="18"/>
                <w:highlight w:val="yellow"/>
                <w:lang w:val="en-GB" w:eastAsia="ja-JP"/>
              </w:rPr>
              <w:t xml:space="preserve"> the 2012</w:t>
            </w:r>
            <w:r w:rsidR="00153077" w:rsidRPr="00866571">
              <w:rPr>
                <w:rFonts w:eastAsia="MS Mincho"/>
                <w:szCs w:val="18"/>
                <w:highlight w:val="yellow"/>
                <w:lang w:val="en-GB" w:eastAsia="ja-JP"/>
              </w:rPr>
              <w:t>-2014 period.</w:t>
            </w:r>
            <w:r w:rsidR="00153077">
              <w:rPr>
                <w:rFonts w:eastAsia="MS Mincho"/>
                <w:szCs w:val="18"/>
                <w:lang w:val="en-GB" w:eastAsia="ja-JP"/>
              </w:rPr>
              <w:t xml:space="preserve"> </w:t>
            </w:r>
            <w:r w:rsidRPr="00296762">
              <w:rPr>
                <w:rFonts w:eastAsia="MS Mincho"/>
                <w:szCs w:val="18"/>
                <w:lang w:val="en-GB" w:eastAsia="ja-JP"/>
              </w:rPr>
              <w:t>A</w:t>
            </w:r>
            <w:r w:rsidRPr="00296762">
              <w:rPr>
                <w:rFonts w:eastAsia="MS Mincho" w:hint="eastAsia"/>
                <w:szCs w:val="18"/>
                <w:lang w:val="en-GB" w:eastAsia="ja-JP"/>
              </w:rPr>
              <w:t xml:space="preserve">dd the accounts of your organisation </w:t>
            </w:r>
            <w:r w:rsidRPr="00296762">
              <w:rPr>
                <w:rFonts w:eastAsia="MS Mincho"/>
                <w:szCs w:val="18"/>
                <w:lang w:val="en-GB" w:eastAsia="ja-JP"/>
              </w:rPr>
              <w:t xml:space="preserve">for the respective </w:t>
            </w:r>
            <w:r w:rsidRPr="00296762">
              <w:rPr>
                <w:rFonts w:eastAsia="MS Mincho" w:hint="eastAsia"/>
                <w:szCs w:val="18"/>
                <w:lang w:val="en-GB" w:eastAsia="ja-JP"/>
              </w:rPr>
              <w:t xml:space="preserve">years as annexe to </w:t>
            </w:r>
            <w:r w:rsidRPr="00296762">
              <w:rPr>
                <w:rFonts w:eastAsia="MS Mincho"/>
                <w:szCs w:val="18"/>
                <w:lang w:val="en-GB" w:eastAsia="ja-JP"/>
              </w:rPr>
              <w:t>the</w:t>
            </w:r>
            <w:r w:rsidRPr="00296762">
              <w:rPr>
                <w:rFonts w:eastAsia="MS Mincho" w:hint="eastAsia"/>
                <w:szCs w:val="18"/>
                <w:lang w:val="en-GB" w:eastAsia="ja-JP"/>
              </w:rPr>
              <w:t xml:space="preserve"> application </w:t>
            </w:r>
            <w:r w:rsidRPr="00296762">
              <w:rPr>
                <w:rFonts w:eastAsia="MS Mincho"/>
                <w:szCs w:val="18"/>
                <w:lang w:val="en-GB" w:eastAsia="ja-JP"/>
              </w:rPr>
              <w:t xml:space="preserve">and </w:t>
            </w:r>
            <w:r w:rsidRPr="00296762">
              <w:rPr>
                <w:rFonts w:eastAsia="MS Mincho" w:hint="eastAsia"/>
                <w:szCs w:val="18"/>
                <w:lang w:val="en-GB" w:eastAsia="ja-JP"/>
              </w:rPr>
              <w:t>refer to</w:t>
            </w:r>
            <w:r w:rsidR="00BC09C2">
              <w:rPr>
                <w:rFonts w:eastAsia="MS Mincho"/>
                <w:szCs w:val="18"/>
                <w:lang w:val="en-GB" w:eastAsia="ja-JP"/>
              </w:rPr>
              <w:t xml:space="preserve"> the</w:t>
            </w:r>
            <w:r w:rsidRPr="00296762">
              <w:rPr>
                <w:rFonts w:eastAsia="MS Mincho" w:hint="eastAsia"/>
                <w:szCs w:val="18"/>
                <w:lang w:val="en-GB" w:eastAsia="ja-JP"/>
              </w:rPr>
              <w:t xml:space="preserve"> relevant pages</w:t>
            </w:r>
            <w:r w:rsidR="000C2FDA" w:rsidRPr="00296762">
              <w:rPr>
                <w:rFonts w:eastAsia="MS Mincho"/>
                <w:szCs w:val="18"/>
                <w:lang w:val="en-GB" w:eastAsia="ja-JP"/>
              </w:rPr>
              <w:t xml:space="preserve"> (for 2015 it is allowed to submit the concept annual account)</w:t>
            </w:r>
            <w:r w:rsidRPr="00296762">
              <w:rPr>
                <w:rFonts w:eastAsia="MS Mincho" w:hint="eastAsia"/>
                <w:szCs w:val="18"/>
                <w:lang w:val="en-GB" w:eastAsia="ja-JP"/>
              </w:rPr>
              <w:t xml:space="preserve">. </w:t>
            </w:r>
            <w:r w:rsidR="00B268C5">
              <w:rPr>
                <w:rFonts w:eastAsia="MS Mincho" w:hint="eastAsia"/>
                <w:szCs w:val="18"/>
                <w:lang w:val="en-GB" w:eastAsia="ja-JP"/>
              </w:rPr>
              <w:t>Furthermore</w:t>
            </w:r>
            <w:r w:rsidR="00BC09C2">
              <w:rPr>
                <w:rFonts w:eastAsia="MS Mincho" w:hint="eastAsia"/>
                <w:szCs w:val="18"/>
                <w:lang w:val="en-GB" w:eastAsia="ja-JP"/>
              </w:rPr>
              <w:t>, add the annual report</w:t>
            </w:r>
            <w:r w:rsidR="00BC09C2">
              <w:rPr>
                <w:rFonts w:eastAsia="MS Mincho"/>
                <w:szCs w:val="18"/>
                <w:lang w:val="en-GB" w:eastAsia="ja-JP"/>
              </w:rPr>
              <w:t xml:space="preserve">s, indicating the experience with implementing programs </w:t>
            </w:r>
            <w:r w:rsidR="00B268C5">
              <w:rPr>
                <w:rFonts w:eastAsia="MS Mincho" w:hint="eastAsia"/>
                <w:szCs w:val="18"/>
                <w:lang w:val="en-GB" w:eastAsia="ja-JP"/>
              </w:rPr>
              <w:t xml:space="preserve">in the 2013-2015 period </w:t>
            </w:r>
            <w:r w:rsidR="00BC09C2">
              <w:rPr>
                <w:rFonts w:eastAsia="MS Mincho"/>
                <w:szCs w:val="18"/>
                <w:lang w:val="en-GB" w:eastAsia="ja-JP"/>
              </w:rPr>
              <w:t>outside the country in which you have your registered office,</w:t>
            </w:r>
            <w:r w:rsidRPr="00296762">
              <w:rPr>
                <w:rFonts w:eastAsia="MS Mincho" w:hint="eastAsia"/>
                <w:szCs w:val="18"/>
                <w:lang w:val="en-GB" w:eastAsia="ja-JP"/>
              </w:rPr>
              <w:t xml:space="preserve"> </w:t>
            </w:r>
            <w:r w:rsidR="00BC09C2">
              <w:rPr>
                <w:rFonts w:eastAsia="MS Mincho"/>
                <w:szCs w:val="18"/>
                <w:lang w:val="en-GB" w:eastAsia="ja-JP"/>
              </w:rPr>
              <w:t xml:space="preserve">as annexe to the application and refer to the relevant pages. </w:t>
            </w:r>
            <w:r w:rsidR="00752668" w:rsidRPr="00866571">
              <w:rPr>
                <w:rFonts w:eastAsia="MS Mincho"/>
                <w:szCs w:val="18"/>
                <w:highlight w:val="yellow"/>
                <w:lang w:val="en-GB" w:eastAsia="ja-JP"/>
              </w:rPr>
              <w:t xml:space="preserve">In case the (draft) annual </w:t>
            </w:r>
            <w:r w:rsidR="00752668">
              <w:rPr>
                <w:rFonts w:eastAsia="MS Mincho"/>
                <w:szCs w:val="18"/>
                <w:highlight w:val="yellow"/>
                <w:lang w:val="en-GB" w:eastAsia="ja-JP"/>
              </w:rPr>
              <w:t>report</w:t>
            </w:r>
            <w:r w:rsidR="00752668" w:rsidRPr="00866571">
              <w:rPr>
                <w:rFonts w:eastAsia="MS Mincho"/>
                <w:szCs w:val="18"/>
                <w:highlight w:val="yellow"/>
                <w:lang w:val="en-GB" w:eastAsia="ja-JP"/>
              </w:rPr>
              <w:t xml:space="preserve"> of the applicant/lead party </w:t>
            </w:r>
            <w:r w:rsidR="00752668">
              <w:rPr>
                <w:rFonts w:eastAsia="MS Mincho"/>
                <w:szCs w:val="18"/>
                <w:highlight w:val="yellow"/>
                <w:lang w:val="en-GB" w:eastAsia="ja-JP"/>
              </w:rPr>
              <w:t>of</w:t>
            </w:r>
            <w:r w:rsidR="00752668" w:rsidRPr="00866571">
              <w:rPr>
                <w:rFonts w:eastAsia="MS Mincho"/>
                <w:szCs w:val="18"/>
                <w:highlight w:val="yellow"/>
                <w:lang w:val="en-GB" w:eastAsia="ja-JP"/>
              </w:rPr>
              <w:t xml:space="preserve"> 2015 is not available, the applicant/lead party demonstrates this </w:t>
            </w:r>
            <w:r w:rsidR="00752668">
              <w:rPr>
                <w:rFonts w:eastAsia="MS Mincho"/>
                <w:szCs w:val="18"/>
                <w:highlight w:val="yellow"/>
                <w:lang w:val="en-GB" w:eastAsia="ja-JP"/>
              </w:rPr>
              <w:t>by its annual reports</w:t>
            </w:r>
            <w:r w:rsidR="00752668" w:rsidRPr="00866571">
              <w:rPr>
                <w:rFonts w:eastAsia="MS Mincho"/>
                <w:szCs w:val="18"/>
                <w:highlight w:val="yellow"/>
                <w:lang w:val="en-GB" w:eastAsia="ja-JP"/>
              </w:rPr>
              <w:t xml:space="preserve"> </w:t>
            </w:r>
            <w:r w:rsidR="00752668">
              <w:rPr>
                <w:rFonts w:eastAsia="MS Mincho"/>
                <w:szCs w:val="18"/>
                <w:highlight w:val="yellow"/>
                <w:lang w:val="en-GB" w:eastAsia="ja-JP"/>
              </w:rPr>
              <w:t>in the 2012</w:t>
            </w:r>
            <w:r w:rsidR="00752668" w:rsidRPr="00866571">
              <w:rPr>
                <w:rFonts w:eastAsia="MS Mincho"/>
                <w:szCs w:val="18"/>
                <w:highlight w:val="yellow"/>
                <w:lang w:val="en-GB" w:eastAsia="ja-JP"/>
              </w:rPr>
              <w:t>-2014 period.</w:t>
            </w:r>
            <w:r w:rsidR="00752668">
              <w:rPr>
                <w:rFonts w:eastAsia="MS Mincho"/>
                <w:szCs w:val="18"/>
                <w:lang w:val="en-GB" w:eastAsia="ja-JP"/>
              </w:rPr>
              <w:t xml:space="preserve"> </w:t>
            </w:r>
            <w:r w:rsidRPr="00296762">
              <w:rPr>
                <w:rFonts w:eastAsia="MS Mincho"/>
                <w:szCs w:val="18"/>
                <w:lang w:val="en-GB" w:eastAsia="ja-JP"/>
              </w:rPr>
              <w:t xml:space="preserve">If the fiscal year </w:t>
            </w:r>
            <w:r w:rsidR="00FA37DB">
              <w:rPr>
                <w:rFonts w:eastAsia="MS Mincho"/>
                <w:szCs w:val="18"/>
                <w:lang w:val="en-GB" w:eastAsia="ja-JP"/>
              </w:rPr>
              <w:t>is</w:t>
            </w:r>
            <w:r w:rsidRPr="00296762">
              <w:rPr>
                <w:rFonts w:eastAsia="MS Mincho"/>
                <w:szCs w:val="18"/>
                <w:lang w:val="en-GB" w:eastAsia="ja-JP"/>
              </w:rPr>
              <w:t xml:space="preserve"> not parallel to the </w:t>
            </w:r>
            <w:r w:rsidR="00BC09C2" w:rsidRPr="00296762">
              <w:rPr>
                <w:rFonts w:eastAsia="MS Mincho"/>
                <w:szCs w:val="18"/>
                <w:lang w:val="en-GB" w:eastAsia="ja-JP"/>
              </w:rPr>
              <w:t>calendar</w:t>
            </w:r>
            <w:r w:rsidRPr="00296762">
              <w:rPr>
                <w:rFonts w:eastAsia="MS Mincho"/>
                <w:szCs w:val="18"/>
                <w:lang w:val="en-GB" w:eastAsia="ja-JP"/>
              </w:rPr>
              <w:t xml:space="preserve"> year, it is allowed to use the last three fiscal years for the calculation. </w:t>
            </w:r>
          </w:p>
          <w:p w14:paraId="15B5C0EB" w14:textId="77777777" w:rsidR="00360768" w:rsidRPr="00B17DEE" w:rsidRDefault="00360768" w:rsidP="00562025">
            <w:pPr>
              <w:pStyle w:val="ListParagraph"/>
              <w:numPr>
                <w:ilvl w:val="0"/>
                <w:numId w:val="4"/>
              </w:numPr>
              <w:spacing w:line="276" w:lineRule="auto"/>
              <w:rPr>
                <w:rFonts w:ascii="Verdana" w:eastAsia="MS Mincho" w:hAnsi="Verdana"/>
                <w:sz w:val="18"/>
                <w:lang w:val="en-GB" w:eastAsia="ja-JP"/>
              </w:rPr>
            </w:pPr>
            <w:r w:rsidRPr="00B17DEE">
              <w:rPr>
                <w:rFonts w:ascii="Verdana" w:eastAsia="MS Mincho" w:hAnsi="Verdana"/>
                <w:sz w:val="18"/>
                <w:lang w:val="en-GB" w:eastAsia="ja-JP"/>
              </w:rPr>
              <w:t>Applications by a consortium must include a partnership agreement signed by all consortium members, specifying: (i) how each party will contribute to the activities of the consortium; (ii) how the consortium will make decisions; (iii) how the costs and risks are shared among the parties; and (iv) how the fulfilment of grant-related obligations towards the minister in respect of the grant is guaranteed, including responsibility for joint aggregated reports.</w:t>
            </w:r>
          </w:p>
          <w:p w14:paraId="538C5245" w14:textId="5CBA57AD" w:rsidR="009104E3" w:rsidRPr="00FD2596" w:rsidRDefault="00282465" w:rsidP="009A2D58">
            <w:pPr>
              <w:pStyle w:val="NoSpacing"/>
              <w:spacing w:line="276" w:lineRule="auto"/>
              <w:ind w:left="1080"/>
              <w:rPr>
                <w:rFonts w:eastAsia="MS Mincho"/>
                <w:szCs w:val="18"/>
                <w:lang w:val="en-GB" w:eastAsia="ja-JP"/>
              </w:rPr>
            </w:pPr>
            <w:r w:rsidRPr="00BC09C2">
              <w:rPr>
                <w:rFonts w:eastAsia="MS Mincho"/>
                <w:b/>
                <w:lang w:val="en-GB" w:eastAsia="ja-JP"/>
              </w:rPr>
              <w:t>Clarification</w:t>
            </w:r>
            <w:r w:rsidR="00833ECE" w:rsidRPr="00BC09C2">
              <w:rPr>
                <w:rFonts w:eastAsia="MS Mincho"/>
                <w:b/>
                <w:lang w:val="en-GB" w:eastAsia="ja-JP"/>
              </w:rPr>
              <w:t xml:space="preserve">: </w:t>
            </w:r>
            <w:r w:rsidR="00BC09C2">
              <w:rPr>
                <w:rFonts w:eastAsia="MS Mincho"/>
                <w:szCs w:val="18"/>
                <w:lang w:val="en-GB" w:eastAsia="ja-JP"/>
              </w:rPr>
              <w:br/>
            </w:r>
            <w:r w:rsidR="005C7AA4">
              <w:rPr>
                <w:rFonts w:eastAsia="MS Mincho" w:hint="eastAsia"/>
                <w:szCs w:val="18"/>
                <w:lang w:val="en-GB" w:eastAsia="ja-JP"/>
              </w:rPr>
              <w:t xml:space="preserve">In the case of a consortium </w:t>
            </w:r>
            <w:r w:rsidR="0071610F">
              <w:rPr>
                <w:rFonts w:eastAsia="MS Mincho" w:hint="eastAsia"/>
                <w:szCs w:val="18"/>
                <w:lang w:val="en-GB" w:eastAsia="ja-JP"/>
              </w:rPr>
              <w:t xml:space="preserve">a copy of a </w:t>
            </w:r>
            <w:r w:rsidR="009A2D58">
              <w:rPr>
                <w:rFonts w:eastAsia="MS Mincho" w:hint="eastAsia"/>
                <w:szCs w:val="18"/>
                <w:lang w:val="en-GB" w:eastAsia="ja-JP"/>
              </w:rPr>
              <w:t>partnership</w:t>
            </w:r>
            <w:r w:rsidR="0071610F">
              <w:rPr>
                <w:rFonts w:eastAsia="MS Mincho" w:hint="eastAsia"/>
                <w:szCs w:val="18"/>
                <w:lang w:val="en-GB" w:eastAsia="ja-JP"/>
              </w:rPr>
              <w:t xml:space="preserve"> agreement </w:t>
            </w:r>
            <w:r w:rsidR="007C33CB" w:rsidRPr="00E91AF6">
              <w:rPr>
                <w:rFonts w:eastAsia="MS Mincho"/>
                <w:szCs w:val="18"/>
                <w:lang w:val="en-GB" w:eastAsia="ja-JP"/>
              </w:rPr>
              <w:t>signed by all members</w:t>
            </w:r>
            <w:r w:rsidR="005C7AA4">
              <w:rPr>
                <w:rFonts w:eastAsia="MS Mincho" w:hint="eastAsia"/>
                <w:szCs w:val="18"/>
                <w:lang w:val="en-GB" w:eastAsia="ja-JP"/>
              </w:rPr>
              <w:t xml:space="preserve"> of the consortium</w:t>
            </w:r>
            <w:r w:rsidR="007C33CB" w:rsidRPr="00E91AF6">
              <w:rPr>
                <w:rFonts w:eastAsia="MS Mincho"/>
                <w:szCs w:val="18"/>
                <w:lang w:val="en-GB" w:eastAsia="ja-JP"/>
              </w:rPr>
              <w:t xml:space="preserve">, </w:t>
            </w:r>
            <w:r w:rsidR="00404B3E">
              <w:rPr>
                <w:rFonts w:eastAsia="MS Mincho" w:hint="eastAsia"/>
                <w:szCs w:val="18"/>
                <w:lang w:val="en-GB" w:eastAsia="ja-JP"/>
              </w:rPr>
              <w:t xml:space="preserve">which covers </w:t>
            </w:r>
            <w:r w:rsidR="009A2D58">
              <w:rPr>
                <w:rFonts w:eastAsia="MS Mincho" w:hint="eastAsia"/>
                <w:szCs w:val="18"/>
                <w:lang w:val="en-GB" w:eastAsia="ja-JP"/>
              </w:rPr>
              <w:t>the four</w:t>
            </w:r>
            <w:r w:rsidR="00170C19">
              <w:rPr>
                <w:rFonts w:eastAsia="MS Mincho"/>
                <w:szCs w:val="18"/>
                <w:lang w:val="en-GB" w:eastAsia="ja-JP"/>
              </w:rPr>
              <w:t xml:space="preserve"> components </w:t>
            </w:r>
            <w:r w:rsidR="00BC09C2">
              <w:rPr>
                <w:rFonts w:eastAsia="MS Mincho"/>
                <w:szCs w:val="18"/>
                <w:lang w:val="en-GB" w:eastAsia="ja-JP"/>
              </w:rPr>
              <w:t>as mentioned</w:t>
            </w:r>
            <w:r w:rsidR="000C2FDA">
              <w:rPr>
                <w:rFonts w:eastAsia="MS Mincho"/>
                <w:szCs w:val="18"/>
                <w:lang w:val="en-GB" w:eastAsia="ja-JP"/>
              </w:rPr>
              <w:t xml:space="preserve"> in D.1</w:t>
            </w:r>
            <w:r w:rsidR="00076038">
              <w:rPr>
                <w:rFonts w:eastAsia="MS Mincho" w:hint="eastAsia"/>
                <w:szCs w:val="18"/>
                <w:lang w:val="en-GB" w:eastAsia="ja-JP"/>
              </w:rPr>
              <w:t>.</w:t>
            </w:r>
            <w:r w:rsidR="00BA27DC" w:rsidRPr="00BC09C2">
              <w:rPr>
                <w:rFonts w:eastAsia="MS Mincho" w:hint="eastAsia"/>
                <w:szCs w:val="18"/>
                <w:lang w:val="en-GB" w:eastAsia="ja-JP"/>
              </w:rPr>
              <w:t xml:space="preserve"> must be submitted as annexe</w:t>
            </w:r>
            <w:r w:rsidR="000C2FDA">
              <w:rPr>
                <w:rFonts w:eastAsia="MS Mincho"/>
                <w:szCs w:val="18"/>
                <w:lang w:val="en-GB" w:eastAsia="ja-JP"/>
              </w:rPr>
              <w:t>.</w:t>
            </w:r>
            <w:r w:rsidR="000C2FDA" w:rsidDel="000C2FDA">
              <w:rPr>
                <w:rFonts w:eastAsia="MS Mincho" w:hint="eastAsia"/>
                <w:szCs w:val="18"/>
                <w:lang w:val="en-GB" w:eastAsia="ja-JP"/>
              </w:rPr>
              <w:t xml:space="preserve"> </w:t>
            </w:r>
          </w:p>
        </w:tc>
      </w:tr>
      <w:tr w:rsidR="00810F1C" w:rsidRPr="00DF593C" w14:paraId="538C5249" w14:textId="77777777" w:rsidTr="00B7299D">
        <w:tc>
          <w:tcPr>
            <w:tcW w:w="9500" w:type="dxa"/>
          </w:tcPr>
          <w:p w14:paraId="538C5248" w14:textId="77777777" w:rsidR="00810F1C" w:rsidRPr="00DF593C" w:rsidRDefault="00810F1C" w:rsidP="00BD6676">
            <w:pPr>
              <w:spacing w:line="276" w:lineRule="auto"/>
              <w:rPr>
                <w:lang w:val="en-GB"/>
              </w:rPr>
            </w:pPr>
          </w:p>
        </w:tc>
      </w:tr>
      <w:tr w:rsidR="00810F1C" w:rsidRPr="00DF593C" w14:paraId="538C524E" w14:textId="77777777" w:rsidTr="00B7299D">
        <w:tc>
          <w:tcPr>
            <w:tcW w:w="9500" w:type="dxa"/>
          </w:tcPr>
          <w:p w14:paraId="5AA78F74" w14:textId="6382D3B0" w:rsidR="00F2606C" w:rsidRPr="00900C17" w:rsidRDefault="00810F1C" w:rsidP="00BD6676">
            <w:pPr>
              <w:spacing w:line="276" w:lineRule="auto"/>
              <w:ind w:left="720" w:hanging="720"/>
              <w:rPr>
                <w:rFonts w:ascii="Verdana" w:eastAsia="MS Mincho" w:hAnsi="Verdana"/>
                <w:sz w:val="18"/>
                <w:lang w:val="en-GB" w:eastAsia="ja-JP"/>
              </w:rPr>
            </w:pPr>
            <w:r w:rsidRPr="00DF593C">
              <w:rPr>
                <w:rFonts w:eastAsia="MS Mincho"/>
                <w:b/>
                <w:lang w:val="en-GB" w:eastAsia="ja-JP"/>
              </w:rPr>
              <w:t>D.2.</w:t>
            </w:r>
            <w:r w:rsidRPr="00866571">
              <w:rPr>
                <w:rFonts w:eastAsia="MS Mincho"/>
                <w:sz w:val="18"/>
                <w:szCs w:val="18"/>
                <w:lang w:val="en-GB" w:eastAsia="ja-JP"/>
              </w:rPr>
              <w:tab/>
            </w:r>
            <w:r w:rsidR="00B17DEE" w:rsidRPr="00866571">
              <w:rPr>
                <w:rFonts w:ascii="Verdana" w:eastAsia="MS Mincho" w:hAnsi="Verdana"/>
                <w:sz w:val="18"/>
                <w:szCs w:val="18"/>
                <w:lang w:val="en-GB" w:eastAsia="ja-JP"/>
              </w:rPr>
              <w:t xml:space="preserve">In </w:t>
            </w:r>
            <w:r w:rsidR="00866571" w:rsidRPr="00866571">
              <w:rPr>
                <w:rFonts w:ascii="Verdana" w:eastAsia="MS Mincho" w:hAnsi="Verdana"/>
                <w:sz w:val="18"/>
                <w:szCs w:val="18"/>
                <w:highlight w:val="yellow"/>
                <w:lang w:val="en-GB" w:eastAsia="ja-JP"/>
              </w:rPr>
              <w:t xml:space="preserve">2011-2015 period, or in case the (draft) annual report and/or annual account </w:t>
            </w:r>
            <w:r w:rsidR="00866571">
              <w:rPr>
                <w:rFonts w:ascii="Verdana" w:eastAsia="MS Mincho" w:hAnsi="Verdana"/>
                <w:sz w:val="18"/>
                <w:szCs w:val="18"/>
                <w:highlight w:val="yellow"/>
                <w:lang w:val="en-GB" w:eastAsia="ja-JP"/>
              </w:rPr>
              <w:t>of</w:t>
            </w:r>
            <w:r w:rsidR="00866571" w:rsidRPr="00866571">
              <w:rPr>
                <w:rFonts w:ascii="Verdana" w:eastAsia="MS Mincho" w:hAnsi="Verdana"/>
                <w:sz w:val="18"/>
                <w:szCs w:val="18"/>
                <w:highlight w:val="yellow"/>
                <w:lang w:val="en-GB" w:eastAsia="ja-JP"/>
              </w:rPr>
              <w:t xml:space="preserve"> the year 2015 is not yet available, in the 2010-2014 period</w:t>
            </w:r>
            <w:r w:rsidR="00B17DEE" w:rsidRPr="00866571">
              <w:rPr>
                <w:rFonts w:ascii="Verdana" w:eastAsia="MS Mincho" w:hAnsi="Verdana"/>
                <w:sz w:val="18"/>
                <w:szCs w:val="18"/>
                <w:lang w:val="en-GB" w:eastAsia="ja-JP"/>
              </w:rPr>
              <w:t xml:space="preserve">, the </w:t>
            </w:r>
            <w:r w:rsidR="00B17DEE" w:rsidRPr="00B17DEE">
              <w:rPr>
                <w:rFonts w:ascii="Verdana" w:eastAsia="MS Mincho" w:hAnsi="Verdana"/>
                <w:sz w:val="18"/>
                <w:szCs w:val="18"/>
                <w:lang w:val="en-GB" w:eastAsia="ja-JP"/>
              </w:rPr>
              <w:t>applicant or the lead party must have had at least three years’ experience with implementing programmes in the target country with a budget of:</w:t>
            </w:r>
          </w:p>
          <w:p w14:paraId="693738B8" w14:textId="77777777" w:rsidR="00F2606C" w:rsidRPr="00F2606C" w:rsidRDefault="00F2606C" w:rsidP="00BD6676">
            <w:pPr>
              <w:pStyle w:val="ListParagraph"/>
              <w:widowControl/>
              <w:numPr>
                <w:ilvl w:val="0"/>
                <w:numId w:val="4"/>
              </w:numPr>
              <w:spacing w:line="276" w:lineRule="auto"/>
              <w:rPr>
                <w:rFonts w:ascii="Verdana" w:eastAsia="MS Mincho" w:hAnsi="Verdana"/>
                <w:sz w:val="18"/>
                <w:szCs w:val="18"/>
                <w:lang w:val="en-GB" w:eastAsia="ja-JP"/>
              </w:rPr>
            </w:pPr>
            <w:r w:rsidRPr="00F2606C">
              <w:rPr>
                <w:rFonts w:ascii="Verdana" w:eastAsia="MS Mincho" w:hAnsi="Verdana"/>
                <w:sz w:val="18"/>
                <w:szCs w:val="18"/>
                <w:lang w:val="en-GB" w:eastAsia="ja-JP"/>
              </w:rPr>
              <w:t>in the case of a Dutch or international NGO: at least €500,000 per year;</w:t>
            </w:r>
          </w:p>
          <w:p w14:paraId="0687D40C" w14:textId="77777777" w:rsidR="00F2606C" w:rsidRPr="00F2606C" w:rsidRDefault="00F2606C" w:rsidP="00BD6676">
            <w:pPr>
              <w:pStyle w:val="ListParagraph"/>
              <w:widowControl/>
              <w:numPr>
                <w:ilvl w:val="0"/>
                <w:numId w:val="4"/>
              </w:numPr>
              <w:spacing w:line="276" w:lineRule="auto"/>
              <w:rPr>
                <w:rFonts w:ascii="Verdana" w:eastAsia="MS Mincho" w:hAnsi="Verdana"/>
                <w:sz w:val="18"/>
                <w:szCs w:val="18"/>
                <w:lang w:val="en-GB" w:eastAsia="ja-JP"/>
              </w:rPr>
            </w:pPr>
            <w:r w:rsidRPr="00F2606C">
              <w:rPr>
                <w:rFonts w:ascii="Verdana" w:eastAsia="MS Mincho" w:hAnsi="Verdana"/>
                <w:sz w:val="18"/>
                <w:szCs w:val="18"/>
                <w:lang w:val="en-GB" w:eastAsia="ja-JP"/>
              </w:rPr>
              <w:t>in the case of a local NGO: at least €200,000 per year.</w:t>
            </w:r>
          </w:p>
          <w:p w14:paraId="538C524D" w14:textId="6D85E366" w:rsidR="005B21BA" w:rsidRPr="00900C17" w:rsidRDefault="00282465" w:rsidP="00752668">
            <w:pPr>
              <w:pStyle w:val="ListParagraph"/>
              <w:widowControl/>
              <w:spacing w:line="276" w:lineRule="auto"/>
              <w:ind w:left="1080"/>
              <w:rPr>
                <w:rFonts w:ascii="Verdana" w:eastAsia="MS Mincho" w:hAnsi="Verdana"/>
                <w:sz w:val="18"/>
                <w:lang w:val="en-GB" w:eastAsia="ja-JP"/>
              </w:rPr>
            </w:pPr>
            <w:r w:rsidRPr="00900C17">
              <w:rPr>
                <w:rFonts w:ascii="Verdana" w:eastAsia="MS Mincho" w:hAnsi="Verdana"/>
                <w:b/>
                <w:sz w:val="18"/>
                <w:szCs w:val="18"/>
                <w:lang w:val="en-GB" w:eastAsia="ja-JP"/>
              </w:rPr>
              <w:t>Clarification</w:t>
            </w:r>
            <w:r w:rsidR="005B21BA" w:rsidRPr="00900C17">
              <w:rPr>
                <w:rFonts w:ascii="Verdana" w:eastAsia="MS Mincho" w:hAnsi="Verdana" w:hint="eastAsia"/>
                <w:b/>
                <w:sz w:val="18"/>
                <w:szCs w:val="18"/>
                <w:lang w:val="en-GB" w:eastAsia="ja-JP"/>
              </w:rPr>
              <w:t xml:space="preserve">: </w:t>
            </w:r>
            <w:r w:rsidR="00900C17">
              <w:rPr>
                <w:rFonts w:ascii="Verdana" w:eastAsia="MS Mincho" w:hAnsi="Verdana"/>
                <w:b/>
                <w:sz w:val="18"/>
                <w:szCs w:val="18"/>
                <w:lang w:val="en-GB" w:eastAsia="ja-JP"/>
              </w:rPr>
              <w:br/>
            </w:r>
            <w:r w:rsidR="005B21BA">
              <w:rPr>
                <w:rFonts w:ascii="Verdana" w:eastAsia="MS Mincho" w:hAnsi="Verdana" w:hint="eastAsia"/>
                <w:sz w:val="18"/>
                <w:szCs w:val="18"/>
                <w:lang w:val="en-GB" w:eastAsia="ja-JP"/>
              </w:rPr>
              <w:t>The applicant/</w:t>
            </w:r>
            <w:r w:rsidR="005C7AA4">
              <w:rPr>
                <w:rFonts w:ascii="Verdana" w:eastAsia="MS Mincho" w:hAnsi="Verdana" w:hint="eastAsia"/>
                <w:sz w:val="18"/>
                <w:szCs w:val="18"/>
                <w:lang w:val="en-GB" w:eastAsia="ja-JP"/>
              </w:rPr>
              <w:t>lead party</w:t>
            </w:r>
            <w:r w:rsidR="007F5A47">
              <w:rPr>
                <w:rFonts w:ascii="Verdana" w:eastAsia="MS Mincho" w:hAnsi="Verdana" w:hint="eastAsia"/>
                <w:sz w:val="18"/>
                <w:szCs w:val="18"/>
                <w:lang w:val="en-GB" w:eastAsia="ja-JP"/>
              </w:rPr>
              <w:t xml:space="preserve"> </w:t>
            </w:r>
            <w:r w:rsidR="00900C17">
              <w:rPr>
                <w:rFonts w:ascii="Verdana" w:eastAsia="MS Mincho" w:hAnsi="Verdana"/>
                <w:sz w:val="18"/>
                <w:szCs w:val="18"/>
                <w:lang w:val="en-GB" w:eastAsia="ja-JP"/>
              </w:rPr>
              <w:t>demonstrates</w:t>
            </w:r>
            <w:r w:rsidR="005B21BA">
              <w:rPr>
                <w:rFonts w:ascii="Verdana" w:eastAsia="MS Mincho" w:hAnsi="Verdana" w:hint="eastAsia"/>
                <w:sz w:val="18"/>
                <w:szCs w:val="18"/>
                <w:lang w:val="en-GB" w:eastAsia="ja-JP"/>
              </w:rPr>
              <w:t xml:space="preserve"> </w:t>
            </w:r>
            <w:r w:rsidR="00EC5174">
              <w:rPr>
                <w:rFonts w:ascii="Verdana" w:eastAsia="MS Mincho" w:hAnsi="Verdana" w:hint="eastAsia"/>
                <w:sz w:val="18"/>
                <w:szCs w:val="18"/>
                <w:lang w:val="en-GB" w:eastAsia="ja-JP"/>
              </w:rPr>
              <w:t xml:space="preserve">and substantiates </w:t>
            </w:r>
            <w:r w:rsidR="005B21BA">
              <w:rPr>
                <w:rFonts w:ascii="Verdana" w:eastAsia="MS Mincho" w:hAnsi="Verdana" w:hint="eastAsia"/>
                <w:sz w:val="18"/>
                <w:szCs w:val="18"/>
                <w:lang w:val="en-GB" w:eastAsia="ja-JP"/>
              </w:rPr>
              <w:t xml:space="preserve">this </w:t>
            </w:r>
            <w:r w:rsidR="00FF3F9B">
              <w:rPr>
                <w:rFonts w:ascii="Verdana" w:eastAsia="MS Mincho" w:hAnsi="Verdana"/>
                <w:sz w:val="18"/>
                <w:szCs w:val="18"/>
                <w:lang w:val="en-GB" w:eastAsia="ja-JP"/>
              </w:rPr>
              <w:t xml:space="preserve">by </w:t>
            </w:r>
            <w:r w:rsidR="00900C17">
              <w:rPr>
                <w:rFonts w:ascii="Verdana" w:eastAsia="MS Mincho" w:hAnsi="Verdana"/>
                <w:sz w:val="18"/>
                <w:szCs w:val="18"/>
                <w:lang w:val="en-GB" w:eastAsia="ja-JP"/>
              </w:rPr>
              <w:t>adding the</w:t>
            </w:r>
            <w:r w:rsidR="00FF3F9B">
              <w:rPr>
                <w:rFonts w:ascii="Verdana" w:eastAsia="MS Mincho" w:hAnsi="Verdana"/>
                <w:sz w:val="18"/>
                <w:szCs w:val="18"/>
                <w:lang w:val="en-GB" w:eastAsia="ja-JP"/>
              </w:rPr>
              <w:t xml:space="preserve"> </w:t>
            </w:r>
            <w:r>
              <w:rPr>
                <w:rFonts w:ascii="Verdana" w:eastAsia="MS Mincho" w:hAnsi="Verdana"/>
                <w:sz w:val="18"/>
                <w:szCs w:val="18"/>
                <w:lang w:val="en-GB" w:eastAsia="ja-JP"/>
              </w:rPr>
              <w:t>expenditure</w:t>
            </w:r>
            <w:r w:rsidR="00900C17">
              <w:rPr>
                <w:rFonts w:ascii="Verdana" w:eastAsia="MS Mincho" w:hAnsi="Verdana"/>
                <w:sz w:val="18"/>
                <w:szCs w:val="18"/>
                <w:lang w:val="en-GB" w:eastAsia="ja-JP"/>
              </w:rPr>
              <w:t>s</w:t>
            </w:r>
            <w:r w:rsidR="00FF3F9B">
              <w:rPr>
                <w:rFonts w:ascii="Verdana" w:eastAsia="MS Mincho" w:hAnsi="Verdana"/>
                <w:sz w:val="18"/>
                <w:szCs w:val="18"/>
                <w:lang w:val="en-GB" w:eastAsia="ja-JP"/>
              </w:rPr>
              <w:t xml:space="preserve"> </w:t>
            </w:r>
            <w:r w:rsidR="00EC5174">
              <w:rPr>
                <w:rFonts w:ascii="Verdana" w:eastAsia="MS Mincho" w:hAnsi="Verdana" w:hint="eastAsia"/>
                <w:sz w:val="18"/>
                <w:szCs w:val="18"/>
                <w:lang w:val="en-GB" w:eastAsia="ja-JP"/>
              </w:rPr>
              <w:t>of</w:t>
            </w:r>
            <w:r w:rsidR="00FF3F9B">
              <w:rPr>
                <w:rFonts w:ascii="Verdana" w:eastAsia="MS Mincho" w:hAnsi="Verdana"/>
                <w:sz w:val="18"/>
                <w:szCs w:val="18"/>
                <w:lang w:val="en-GB" w:eastAsia="ja-JP"/>
              </w:rPr>
              <w:t xml:space="preserve"> the</w:t>
            </w:r>
            <w:r>
              <w:rPr>
                <w:rFonts w:ascii="Verdana" w:eastAsia="MS Mincho" w:hAnsi="Verdana"/>
                <w:sz w:val="18"/>
                <w:szCs w:val="18"/>
                <w:lang w:val="en-GB" w:eastAsia="ja-JP"/>
              </w:rPr>
              <w:t xml:space="preserve"> </w:t>
            </w:r>
            <w:r w:rsidR="00FF3F9B">
              <w:rPr>
                <w:rFonts w:ascii="Verdana" w:eastAsia="MS Mincho" w:hAnsi="Verdana"/>
                <w:sz w:val="18"/>
                <w:szCs w:val="18"/>
                <w:lang w:val="en-GB" w:eastAsia="ja-JP"/>
              </w:rPr>
              <w:t xml:space="preserve">2011-2015 </w:t>
            </w:r>
            <w:r w:rsidR="00EC5174">
              <w:rPr>
                <w:rFonts w:ascii="Verdana" w:eastAsia="MS Mincho" w:hAnsi="Verdana"/>
                <w:sz w:val="18"/>
                <w:szCs w:val="18"/>
                <w:lang w:val="en-GB" w:eastAsia="ja-JP"/>
              </w:rPr>
              <w:t xml:space="preserve">period </w:t>
            </w:r>
            <w:r w:rsidR="00FF3F9B">
              <w:rPr>
                <w:rFonts w:ascii="Verdana" w:eastAsia="MS Mincho" w:hAnsi="Verdana"/>
                <w:sz w:val="18"/>
                <w:szCs w:val="18"/>
                <w:lang w:val="en-GB" w:eastAsia="ja-JP"/>
              </w:rPr>
              <w:t xml:space="preserve">as reflected in </w:t>
            </w:r>
            <w:r w:rsidR="00900C17">
              <w:rPr>
                <w:rFonts w:ascii="Verdana" w:eastAsia="MS Mincho" w:hAnsi="Verdana"/>
                <w:sz w:val="18"/>
                <w:szCs w:val="18"/>
                <w:lang w:val="en-GB" w:eastAsia="ja-JP"/>
              </w:rPr>
              <w:t>the annual</w:t>
            </w:r>
            <w:r w:rsidR="00FF3F9B">
              <w:rPr>
                <w:rFonts w:ascii="Verdana" w:eastAsia="MS Mincho" w:hAnsi="Verdana"/>
                <w:sz w:val="18"/>
                <w:szCs w:val="18"/>
                <w:lang w:val="en-GB" w:eastAsia="ja-JP"/>
              </w:rPr>
              <w:t xml:space="preserve"> </w:t>
            </w:r>
            <w:r w:rsidR="005B21BA" w:rsidDel="00FF3F9B">
              <w:rPr>
                <w:rFonts w:ascii="Verdana" w:eastAsia="MS Mincho" w:hAnsi="Verdana" w:hint="eastAsia"/>
                <w:sz w:val="18"/>
                <w:szCs w:val="18"/>
                <w:lang w:val="en-GB" w:eastAsia="ja-JP"/>
              </w:rPr>
              <w:t>accounts of those years</w:t>
            </w:r>
            <w:r w:rsidR="00B13486">
              <w:rPr>
                <w:rFonts w:ascii="Verdana" w:eastAsia="MS Mincho" w:hAnsi="Verdana" w:hint="eastAsia"/>
                <w:sz w:val="18"/>
                <w:szCs w:val="18"/>
                <w:lang w:val="en-GB" w:eastAsia="ja-JP"/>
              </w:rPr>
              <w:t xml:space="preserve"> </w:t>
            </w:r>
            <w:r w:rsidR="005B21BA">
              <w:rPr>
                <w:rFonts w:ascii="Verdana" w:eastAsia="MS Mincho" w:hAnsi="Verdana" w:hint="eastAsia"/>
                <w:sz w:val="18"/>
                <w:szCs w:val="18"/>
                <w:lang w:val="en-GB" w:eastAsia="ja-JP"/>
              </w:rPr>
              <w:t>as annex</w:t>
            </w:r>
            <w:r w:rsidR="00C963F1">
              <w:rPr>
                <w:rFonts w:ascii="Verdana" w:eastAsia="MS Mincho" w:hAnsi="Verdana" w:hint="eastAsia"/>
                <w:sz w:val="18"/>
                <w:szCs w:val="18"/>
                <w:lang w:val="en-GB" w:eastAsia="ja-JP"/>
              </w:rPr>
              <w:t>e</w:t>
            </w:r>
            <w:r w:rsidR="005B21BA">
              <w:rPr>
                <w:rFonts w:ascii="Verdana" w:eastAsia="MS Mincho" w:hAnsi="Verdana" w:hint="eastAsia"/>
                <w:sz w:val="18"/>
                <w:szCs w:val="18"/>
                <w:lang w:val="en-GB" w:eastAsia="ja-JP"/>
              </w:rPr>
              <w:t xml:space="preserve"> to </w:t>
            </w:r>
            <w:r>
              <w:rPr>
                <w:rFonts w:ascii="Verdana" w:eastAsia="MS Mincho" w:hAnsi="Verdana"/>
                <w:sz w:val="18"/>
                <w:szCs w:val="18"/>
                <w:lang w:val="en-GB" w:eastAsia="ja-JP"/>
              </w:rPr>
              <w:lastRenderedPageBreak/>
              <w:t>the</w:t>
            </w:r>
            <w:r>
              <w:rPr>
                <w:rFonts w:ascii="Verdana" w:eastAsia="MS Mincho" w:hAnsi="Verdana" w:hint="eastAsia"/>
                <w:sz w:val="18"/>
                <w:szCs w:val="18"/>
                <w:lang w:val="en-GB" w:eastAsia="ja-JP"/>
              </w:rPr>
              <w:t xml:space="preserve"> </w:t>
            </w:r>
            <w:r w:rsidR="005B21BA">
              <w:rPr>
                <w:rFonts w:ascii="Verdana" w:eastAsia="MS Mincho" w:hAnsi="Verdana" w:hint="eastAsia"/>
                <w:sz w:val="18"/>
                <w:szCs w:val="18"/>
                <w:lang w:val="en-GB" w:eastAsia="ja-JP"/>
              </w:rPr>
              <w:t xml:space="preserve">application </w:t>
            </w:r>
            <w:r>
              <w:rPr>
                <w:rFonts w:ascii="Verdana" w:eastAsia="MS Mincho" w:hAnsi="Verdana"/>
                <w:sz w:val="18"/>
                <w:szCs w:val="18"/>
                <w:lang w:val="en-GB" w:eastAsia="ja-JP"/>
              </w:rPr>
              <w:t xml:space="preserve">and </w:t>
            </w:r>
            <w:r w:rsidR="005B21BA">
              <w:rPr>
                <w:rFonts w:ascii="Verdana" w:eastAsia="MS Mincho" w:hAnsi="Verdana" w:hint="eastAsia"/>
                <w:sz w:val="18"/>
                <w:szCs w:val="18"/>
                <w:lang w:val="en-GB" w:eastAsia="ja-JP"/>
              </w:rPr>
              <w:t>refer</w:t>
            </w:r>
            <w:r w:rsidR="001D10B9">
              <w:rPr>
                <w:rFonts w:ascii="Verdana" w:eastAsia="MS Mincho" w:hAnsi="Verdana" w:hint="eastAsia"/>
                <w:sz w:val="18"/>
                <w:szCs w:val="18"/>
                <w:lang w:val="en-GB" w:eastAsia="ja-JP"/>
              </w:rPr>
              <w:t>s</w:t>
            </w:r>
            <w:r w:rsidR="005B21BA">
              <w:rPr>
                <w:rFonts w:ascii="Verdana" w:eastAsia="MS Mincho" w:hAnsi="Verdana" w:hint="eastAsia"/>
                <w:sz w:val="18"/>
                <w:szCs w:val="18"/>
                <w:lang w:val="en-GB" w:eastAsia="ja-JP"/>
              </w:rPr>
              <w:t xml:space="preserve"> to rel</w:t>
            </w:r>
            <w:r w:rsidR="00320568">
              <w:rPr>
                <w:rFonts w:ascii="Verdana" w:eastAsia="MS Mincho" w:hAnsi="Verdana" w:hint="eastAsia"/>
                <w:sz w:val="18"/>
                <w:szCs w:val="18"/>
                <w:lang w:val="en-GB" w:eastAsia="ja-JP"/>
              </w:rPr>
              <w:t>evant pages</w:t>
            </w:r>
            <w:r w:rsidR="00EC5174">
              <w:rPr>
                <w:rFonts w:ascii="Verdana" w:eastAsia="MS Mincho" w:hAnsi="Verdana" w:hint="eastAsia"/>
                <w:sz w:val="18"/>
                <w:szCs w:val="18"/>
                <w:lang w:val="en-GB" w:eastAsia="ja-JP"/>
              </w:rPr>
              <w:t xml:space="preserve"> (for the year 2015 you may include a concept annual account)</w:t>
            </w:r>
            <w:r w:rsidR="005B21BA">
              <w:rPr>
                <w:rFonts w:ascii="Verdana" w:eastAsia="MS Mincho" w:hAnsi="Verdana" w:hint="eastAsia"/>
                <w:sz w:val="18"/>
                <w:szCs w:val="18"/>
                <w:lang w:val="en-GB" w:eastAsia="ja-JP"/>
              </w:rPr>
              <w:t xml:space="preserve">. </w:t>
            </w:r>
            <w:r w:rsidR="00866571" w:rsidRPr="00866571">
              <w:rPr>
                <w:rFonts w:ascii="Verdana" w:eastAsia="MS Mincho" w:hAnsi="Verdana"/>
                <w:sz w:val="18"/>
                <w:szCs w:val="18"/>
                <w:highlight w:val="yellow"/>
                <w:lang w:val="en-GB" w:eastAsia="ja-JP"/>
              </w:rPr>
              <w:t xml:space="preserve">In case the (draft) annual account of the applicant/lead party </w:t>
            </w:r>
            <w:r w:rsidR="00866571">
              <w:rPr>
                <w:rFonts w:ascii="Verdana" w:eastAsia="MS Mincho" w:hAnsi="Verdana"/>
                <w:sz w:val="18"/>
                <w:szCs w:val="18"/>
                <w:highlight w:val="yellow"/>
                <w:lang w:val="en-GB" w:eastAsia="ja-JP"/>
              </w:rPr>
              <w:t>of</w:t>
            </w:r>
            <w:r w:rsidR="00866571" w:rsidRPr="00866571">
              <w:rPr>
                <w:rFonts w:ascii="Verdana" w:eastAsia="MS Mincho" w:hAnsi="Verdana"/>
                <w:sz w:val="18"/>
                <w:szCs w:val="18"/>
                <w:highlight w:val="yellow"/>
                <w:lang w:val="en-GB" w:eastAsia="ja-JP"/>
              </w:rPr>
              <w:t xml:space="preserve"> 2015 is not available, the applicant/lead party demonstrates this through adding the </w:t>
            </w:r>
            <w:r w:rsidR="00752668">
              <w:rPr>
                <w:rFonts w:ascii="Verdana" w:eastAsia="MS Mincho" w:hAnsi="Verdana"/>
                <w:sz w:val="18"/>
                <w:szCs w:val="18"/>
                <w:highlight w:val="yellow"/>
                <w:lang w:val="en-GB" w:eastAsia="ja-JP"/>
              </w:rPr>
              <w:t>annual accounts</w:t>
            </w:r>
            <w:r w:rsidR="00866571" w:rsidRPr="00866571">
              <w:rPr>
                <w:rFonts w:ascii="Verdana" w:eastAsia="MS Mincho" w:hAnsi="Verdana"/>
                <w:sz w:val="18"/>
                <w:szCs w:val="18"/>
                <w:highlight w:val="yellow"/>
                <w:lang w:val="en-GB" w:eastAsia="ja-JP"/>
              </w:rPr>
              <w:t xml:space="preserve"> of the 2010-2014 period.</w:t>
            </w:r>
            <w:r w:rsidR="00866571">
              <w:rPr>
                <w:rFonts w:ascii="Verdana" w:eastAsia="MS Mincho" w:hAnsi="Verdana"/>
                <w:sz w:val="18"/>
                <w:szCs w:val="18"/>
                <w:lang w:val="en-GB" w:eastAsia="ja-JP"/>
              </w:rPr>
              <w:t xml:space="preserve"> </w:t>
            </w:r>
            <w:r w:rsidR="005B21BA">
              <w:rPr>
                <w:rFonts w:ascii="Verdana" w:eastAsia="MS Mincho" w:hAnsi="Verdana" w:hint="eastAsia"/>
                <w:sz w:val="18"/>
                <w:szCs w:val="18"/>
                <w:lang w:val="en-GB" w:eastAsia="ja-JP"/>
              </w:rPr>
              <w:t xml:space="preserve">In addition, </w:t>
            </w:r>
            <w:r w:rsidR="005E511D">
              <w:rPr>
                <w:rFonts w:ascii="Verdana" w:eastAsia="MS Mincho" w:hAnsi="Verdana"/>
                <w:sz w:val="18"/>
                <w:szCs w:val="18"/>
                <w:lang w:val="en-GB" w:eastAsia="ja-JP"/>
              </w:rPr>
              <w:t xml:space="preserve">the applicant/lead party </w:t>
            </w:r>
            <w:r w:rsidR="005B21BA">
              <w:rPr>
                <w:rFonts w:ascii="Verdana" w:eastAsia="MS Mincho" w:hAnsi="Verdana" w:hint="eastAsia"/>
                <w:sz w:val="18"/>
                <w:szCs w:val="18"/>
                <w:lang w:val="en-GB" w:eastAsia="ja-JP"/>
              </w:rPr>
              <w:t>add</w:t>
            </w:r>
            <w:r w:rsidR="005E511D">
              <w:rPr>
                <w:rFonts w:ascii="Verdana" w:eastAsia="MS Mincho" w:hAnsi="Verdana"/>
                <w:sz w:val="18"/>
                <w:szCs w:val="18"/>
                <w:lang w:val="en-GB" w:eastAsia="ja-JP"/>
              </w:rPr>
              <w:t>s</w:t>
            </w:r>
            <w:r w:rsidR="005B21BA">
              <w:rPr>
                <w:rFonts w:ascii="Verdana" w:eastAsia="MS Mincho" w:hAnsi="Verdana" w:hint="eastAsia"/>
                <w:sz w:val="18"/>
                <w:szCs w:val="18"/>
                <w:lang w:val="en-GB" w:eastAsia="ja-JP"/>
              </w:rPr>
              <w:t xml:space="preserve"> </w:t>
            </w:r>
            <w:r w:rsidR="00FC2A80">
              <w:rPr>
                <w:rFonts w:ascii="Verdana" w:eastAsia="MS Mincho" w:hAnsi="Verdana" w:hint="eastAsia"/>
                <w:sz w:val="18"/>
                <w:szCs w:val="18"/>
                <w:lang w:val="en-GB" w:eastAsia="ja-JP"/>
              </w:rPr>
              <w:t>its</w:t>
            </w:r>
            <w:r w:rsidR="005B21BA">
              <w:rPr>
                <w:rFonts w:ascii="Verdana" w:eastAsia="MS Mincho" w:hAnsi="Verdana" w:hint="eastAsia"/>
                <w:sz w:val="18"/>
                <w:szCs w:val="18"/>
                <w:lang w:val="en-GB" w:eastAsia="ja-JP"/>
              </w:rPr>
              <w:t xml:space="preserve"> annual reports </w:t>
            </w:r>
            <w:r w:rsidR="00900C17">
              <w:rPr>
                <w:rFonts w:ascii="Verdana" w:eastAsia="MS Mincho" w:hAnsi="Verdana"/>
                <w:sz w:val="18"/>
                <w:szCs w:val="18"/>
                <w:lang w:val="en-GB" w:eastAsia="ja-JP"/>
              </w:rPr>
              <w:t>for the 2011-2015 period, indicating</w:t>
            </w:r>
            <w:r w:rsidR="005B21BA">
              <w:rPr>
                <w:rFonts w:ascii="Verdana" w:eastAsia="MS Mincho" w:hAnsi="Verdana" w:hint="eastAsia"/>
                <w:sz w:val="18"/>
                <w:szCs w:val="18"/>
                <w:lang w:val="en-GB" w:eastAsia="ja-JP"/>
              </w:rPr>
              <w:t xml:space="preserve"> the experience </w:t>
            </w:r>
            <w:r w:rsidR="00900C17">
              <w:rPr>
                <w:rFonts w:ascii="Verdana" w:eastAsia="MS Mincho" w:hAnsi="Verdana"/>
                <w:sz w:val="18"/>
                <w:szCs w:val="18"/>
                <w:lang w:val="en-GB" w:eastAsia="ja-JP"/>
              </w:rPr>
              <w:t xml:space="preserve">of </w:t>
            </w:r>
            <w:r w:rsidR="00FC2A80">
              <w:rPr>
                <w:rFonts w:ascii="Verdana" w:eastAsia="MS Mincho" w:hAnsi="Verdana" w:hint="eastAsia"/>
                <w:sz w:val="18"/>
                <w:szCs w:val="18"/>
                <w:lang w:val="en-GB" w:eastAsia="ja-JP"/>
              </w:rPr>
              <w:t>the</w:t>
            </w:r>
            <w:r w:rsidR="00900C17">
              <w:rPr>
                <w:rFonts w:ascii="Verdana" w:eastAsia="MS Mincho" w:hAnsi="Verdana"/>
                <w:sz w:val="18"/>
                <w:szCs w:val="18"/>
                <w:lang w:val="en-GB" w:eastAsia="ja-JP"/>
              </w:rPr>
              <w:t xml:space="preserve"> organisation </w:t>
            </w:r>
            <w:r w:rsidR="005B21BA">
              <w:rPr>
                <w:rFonts w:ascii="Verdana" w:eastAsia="MS Mincho" w:hAnsi="Verdana" w:hint="eastAsia"/>
                <w:sz w:val="18"/>
                <w:szCs w:val="18"/>
                <w:lang w:val="en-GB" w:eastAsia="ja-JP"/>
              </w:rPr>
              <w:t xml:space="preserve">with </w:t>
            </w:r>
            <w:r>
              <w:rPr>
                <w:rFonts w:ascii="Verdana" w:eastAsia="MS Mincho" w:hAnsi="Verdana"/>
                <w:sz w:val="18"/>
                <w:szCs w:val="18"/>
                <w:lang w:val="en-GB" w:eastAsia="ja-JP"/>
              </w:rPr>
              <w:t xml:space="preserve">implementing </w:t>
            </w:r>
            <w:r w:rsidR="00900C17">
              <w:rPr>
                <w:rFonts w:ascii="Verdana" w:eastAsia="MS Mincho" w:hAnsi="Verdana"/>
                <w:sz w:val="18"/>
                <w:szCs w:val="18"/>
                <w:lang w:val="en-GB" w:eastAsia="ja-JP"/>
              </w:rPr>
              <w:t>programs</w:t>
            </w:r>
            <w:r w:rsidR="005B21BA">
              <w:rPr>
                <w:rFonts w:ascii="Verdana" w:eastAsia="MS Mincho" w:hAnsi="Verdana" w:hint="eastAsia"/>
                <w:sz w:val="18"/>
                <w:szCs w:val="18"/>
                <w:lang w:val="en-GB" w:eastAsia="ja-JP"/>
              </w:rPr>
              <w:t xml:space="preserve"> in the target country.</w:t>
            </w:r>
            <w:r w:rsidR="005B21BA" w:rsidDel="00B13486">
              <w:rPr>
                <w:rFonts w:ascii="Verdana" w:eastAsia="MS Mincho" w:hAnsi="Verdana" w:hint="eastAsia"/>
                <w:sz w:val="18"/>
                <w:szCs w:val="18"/>
                <w:lang w:val="en-GB" w:eastAsia="ja-JP"/>
              </w:rPr>
              <w:t xml:space="preserve"> </w:t>
            </w:r>
            <w:r w:rsidR="00866571" w:rsidRPr="00866571">
              <w:rPr>
                <w:rFonts w:ascii="Verdana" w:eastAsia="MS Mincho" w:hAnsi="Verdana"/>
                <w:sz w:val="18"/>
                <w:szCs w:val="18"/>
                <w:highlight w:val="yellow"/>
                <w:lang w:val="en-GB" w:eastAsia="ja-JP"/>
              </w:rPr>
              <w:t>In case the (draft) annual report of 2015 is not availab</w:t>
            </w:r>
            <w:r w:rsidR="00141DAB">
              <w:rPr>
                <w:rFonts w:ascii="Verdana" w:eastAsia="MS Mincho" w:hAnsi="Verdana"/>
                <w:sz w:val="18"/>
                <w:szCs w:val="18"/>
                <w:highlight w:val="yellow"/>
                <w:lang w:val="en-GB" w:eastAsia="ja-JP"/>
              </w:rPr>
              <w:t>l</w:t>
            </w:r>
            <w:r w:rsidR="00866571" w:rsidRPr="00866571">
              <w:rPr>
                <w:rFonts w:ascii="Verdana" w:eastAsia="MS Mincho" w:hAnsi="Verdana"/>
                <w:sz w:val="18"/>
                <w:szCs w:val="18"/>
                <w:highlight w:val="yellow"/>
                <w:lang w:val="en-GB" w:eastAsia="ja-JP"/>
              </w:rPr>
              <w:t>e, the applicant/lead party demonstrates this by adding the annual reports for the 2010-2014 period.</w:t>
            </w:r>
            <w:r w:rsidR="00866571">
              <w:rPr>
                <w:rFonts w:ascii="Verdana" w:eastAsia="MS Mincho" w:hAnsi="Verdana"/>
                <w:sz w:val="18"/>
                <w:szCs w:val="18"/>
                <w:lang w:val="en-GB" w:eastAsia="ja-JP"/>
              </w:rPr>
              <w:t xml:space="preserve"> </w:t>
            </w:r>
            <w:r w:rsidR="000C2FDA" w:rsidRPr="000C2FDA">
              <w:rPr>
                <w:rFonts w:ascii="Verdana" w:eastAsia="MS Mincho" w:hAnsi="Verdana"/>
                <w:sz w:val="18"/>
                <w:szCs w:val="18"/>
                <w:lang w:val="en-GB" w:eastAsia="ja-JP"/>
              </w:rPr>
              <w:t xml:space="preserve">If the fiscal year </w:t>
            </w:r>
            <w:r w:rsidR="00FA37DB">
              <w:rPr>
                <w:rFonts w:ascii="Verdana" w:eastAsia="MS Mincho" w:hAnsi="Verdana"/>
                <w:sz w:val="18"/>
                <w:szCs w:val="18"/>
                <w:lang w:val="en-GB" w:eastAsia="ja-JP"/>
              </w:rPr>
              <w:t>is</w:t>
            </w:r>
            <w:r w:rsidR="000C2FDA" w:rsidRPr="000C2FDA">
              <w:rPr>
                <w:rFonts w:ascii="Verdana" w:eastAsia="MS Mincho" w:hAnsi="Verdana"/>
                <w:sz w:val="18"/>
                <w:szCs w:val="18"/>
                <w:lang w:val="en-GB" w:eastAsia="ja-JP"/>
              </w:rPr>
              <w:t xml:space="preserve"> not parallel to the </w:t>
            </w:r>
            <w:r w:rsidR="00900C17" w:rsidRPr="000C2FDA">
              <w:rPr>
                <w:rFonts w:ascii="Verdana" w:eastAsia="MS Mincho" w:hAnsi="Verdana"/>
                <w:sz w:val="18"/>
                <w:szCs w:val="18"/>
                <w:lang w:val="en-GB" w:eastAsia="ja-JP"/>
              </w:rPr>
              <w:t>calendar</w:t>
            </w:r>
            <w:r w:rsidR="000C2FDA" w:rsidRPr="000C2FDA">
              <w:rPr>
                <w:rFonts w:ascii="Verdana" w:eastAsia="MS Mincho" w:hAnsi="Verdana"/>
                <w:sz w:val="18"/>
                <w:szCs w:val="18"/>
                <w:lang w:val="en-GB" w:eastAsia="ja-JP"/>
              </w:rPr>
              <w:t xml:space="preserve"> year, it is allowed to use the </w:t>
            </w:r>
            <w:r w:rsidR="000C2FDA">
              <w:rPr>
                <w:rFonts w:ascii="Verdana" w:eastAsia="MS Mincho" w:hAnsi="Verdana"/>
                <w:sz w:val="18"/>
                <w:szCs w:val="18"/>
                <w:lang w:val="en-GB" w:eastAsia="ja-JP"/>
              </w:rPr>
              <w:t>last five</w:t>
            </w:r>
            <w:r w:rsidR="000C2FDA" w:rsidRPr="000C2FDA">
              <w:rPr>
                <w:rFonts w:ascii="Verdana" w:eastAsia="MS Mincho" w:hAnsi="Verdana"/>
                <w:sz w:val="18"/>
                <w:szCs w:val="18"/>
                <w:lang w:val="en-GB" w:eastAsia="ja-JP"/>
              </w:rPr>
              <w:t xml:space="preserve"> fiscal years for the calculation.</w:t>
            </w:r>
          </w:p>
        </w:tc>
      </w:tr>
      <w:tr w:rsidR="00810F1C" w:rsidRPr="00DF593C" w14:paraId="538C5250" w14:textId="77777777" w:rsidTr="00B7299D">
        <w:tc>
          <w:tcPr>
            <w:tcW w:w="9500" w:type="dxa"/>
          </w:tcPr>
          <w:p w14:paraId="538C524F" w14:textId="77777777" w:rsidR="00810F1C" w:rsidRPr="00DF593C" w:rsidRDefault="00810F1C" w:rsidP="00BD6676">
            <w:pPr>
              <w:spacing w:line="276" w:lineRule="auto"/>
              <w:ind w:left="720" w:hanging="720"/>
              <w:rPr>
                <w:rFonts w:eastAsia="MS Mincho"/>
                <w:b/>
                <w:lang w:val="en-GB" w:eastAsia="ja-JP"/>
              </w:rPr>
            </w:pPr>
          </w:p>
        </w:tc>
      </w:tr>
      <w:tr w:rsidR="00810F1C" w:rsidRPr="00DF593C" w14:paraId="538C5255" w14:textId="77777777" w:rsidTr="00B7299D">
        <w:tc>
          <w:tcPr>
            <w:tcW w:w="9500" w:type="dxa"/>
          </w:tcPr>
          <w:p w14:paraId="2C5B098C" w14:textId="5B351DAF" w:rsidR="001A6B5B" w:rsidRPr="00900C17" w:rsidRDefault="00810F1C" w:rsidP="00BD6676">
            <w:pPr>
              <w:pStyle w:val="NoSpacing"/>
              <w:spacing w:line="276" w:lineRule="auto"/>
              <w:ind w:left="720" w:hanging="720"/>
              <w:rPr>
                <w:rFonts w:eastAsia="MS Mincho"/>
                <w:lang w:val="en-GB" w:eastAsia="ja-JP"/>
              </w:rPr>
            </w:pPr>
            <w:r w:rsidRPr="001A6B5B">
              <w:rPr>
                <w:b/>
                <w:szCs w:val="18"/>
                <w:lang w:val="en-GB" w:eastAsia="ja-JP"/>
              </w:rPr>
              <w:t>D.3.</w:t>
            </w:r>
            <w:r w:rsidRPr="001A6B5B">
              <w:rPr>
                <w:szCs w:val="18"/>
                <w:lang w:val="en-GB" w:eastAsia="ja-JP"/>
              </w:rPr>
              <w:tab/>
            </w:r>
            <w:r w:rsidR="001A6B5B" w:rsidRPr="00900C17">
              <w:rPr>
                <w:lang w:val="en-GB" w:eastAsia="ja-JP"/>
              </w:rPr>
              <w:t xml:space="preserve">The applicant must demonstrate that, as of </w:t>
            </w:r>
            <w:r w:rsidR="001A6B5B" w:rsidRPr="00900C17">
              <w:rPr>
                <w:rFonts w:eastAsia="MS Mincho"/>
                <w:lang w:val="en-GB" w:eastAsia="ja-JP"/>
              </w:rPr>
              <w:t>1 January</w:t>
            </w:r>
            <w:r w:rsidR="001A6B5B" w:rsidRPr="00900C17">
              <w:rPr>
                <w:lang w:val="en-GB" w:eastAsia="ja-JP"/>
              </w:rPr>
              <w:t xml:space="preserve"> 2016, at least 25</w:t>
            </w:r>
            <w:r w:rsidR="001A6B5B" w:rsidRPr="00900C17">
              <w:rPr>
                <w:rFonts w:eastAsia="MS Mincho"/>
                <w:lang w:val="en-GB" w:eastAsia="ja-JP"/>
              </w:rPr>
              <w:t xml:space="preserve">% </w:t>
            </w:r>
            <w:r w:rsidR="001A6B5B" w:rsidRPr="00900C17">
              <w:rPr>
                <w:lang w:val="en-GB" w:eastAsia="ja-JP"/>
              </w:rPr>
              <w:t xml:space="preserve">of its annual income derives from sources other than grants </w:t>
            </w:r>
            <w:r w:rsidR="001A6B5B" w:rsidRPr="00900C17">
              <w:rPr>
                <w:rFonts w:eastAsia="MS Mincho"/>
                <w:lang w:val="en-GB" w:eastAsia="ja-JP"/>
              </w:rPr>
              <w:t xml:space="preserve">and/or </w:t>
            </w:r>
            <w:r w:rsidR="001A6B5B" w:rsidRPr="00900C17">
              <w:rPr>
                <w:lang w:val="en-GB" w:eastAsia="ja-JP"/>
              </w:rPr>
              <w:t xml:space="preserve">contributions from the Ministry of Foreign Affairs (including embassies). Grants </w:t>
            </w:r>
            <w:r w:rsidR="001A6B5B" w:rsidRPr="00900C17">
              <w:rPr>
                <w:rFonts w:eastAsia="MS Mincho"/>
                <w:lang w:val="en-GB" w:eastAsia="ja-JP"/>
              </w:rPr>
              <w:t>received</w:t>
            </w:r>
            <w:r w:rsidR="001A6B5B" w:rsidRPr="00900C17">
              <w:rPr>
                <w:lang w:val="en-GB" w:eastAsia="ja-JP"/>
              </w:rPr>
              <w:t xml:space="preserve"> </w:t>
            </w:r>
            <w:r w:rsidR="001A6B5B" w:rsidRPr="00900C17">
              <w:rPr>
                <w:rFonts w:eastAsia="MS Mincho"/>
                <w:lang w:val="en-GB" w:eastAsia="ja-JP"/>
              </w:rPr>
              <w:t xml:space="preserve">from the ARC Fund will not </w:t>
            </w:r>
            <w:r w:rsidR="001A6B5B" w:rsidRPr="00900C17">
              <w:rPr>
                <w:lang w:val="en-GB" w:eastAsia="ja-JP"/>
              </w:rPr>
              <w:t>exceed 75</w:t>
            </w:r>
            <w:r w:rsidR="001A6B5B" w:rsidRPr="00900C17">
              <w:rPr>
                <w:rFonts w:eastAsia="MS Mincho"/>
                <w:lang w:val="en-GB" w:eastAsia="ja-JP"/>
              </w:rPr>
              <w:t xml:space="preserve">% </w:t>
            </w:r>
            <w:r w:rsidR="001A6B5B" w:rsidRPr="00900C17">
              <w:rPr>
                <w:lang w:val="en-GB" w:eastAsia="ja-JP"/>
              </w:rPr>
              <w:t>of the organisation’s total annual income. This must be plausibly demonstrated on the basis of financial reports over the 2012-2014 period.</w:t>
            </w:r>
          </w:p>
          <w:p w14:paraId="604F94BD" w14:textId="77777777" w:rsidR="00C4558B" w:rsidRPr="00C4558B" w:rsidRDefault="00C4558B" w:rsidP="00C4558B">
            <w:pPr>
              <w:pStyle w:val="NoSpacing"/>
              <w:spacing w:line="276" w:lineRule="auto"/>
              <w:ind w:left="720" w:hanging="720"/>
              <w:rPr>
                <w:szCs w:val="18"/>
                <w:lang w:val="en-GB" w:eastAsia="ja-JP"/>
              </w:rPr>
            </w:pPr>
            <w:r w:rsidRPr="00C4558B">
              <w:rPr>
                <w:szCs w:val="18"/>
                <w:lang w:val="en-GB" w:eastAsia="ja-JP"/>
              </w:rPr>
              <w:t>•</w:t>
            </w:r>
            <w:r w:rsidRPr="00C4558B">
              <w:rPr>
                <w:szCs w:val="18"/>
                <w:lang w:val="en-GB" w:eastAsia="ja-JP"/>
              </w:rPr>
              <w:tab/>
              <w:t>In the case of a consortium, this criterion applies to the whole consortium. Consequently if one organisation derives less than 25% of its annual income from sources other than the Ministry of Foreign Affairs, this can be offset by another party in the consortium.</w:t>
            </w:r>
          </w:p>
          <w:p w14:paraId="0EACE14E" w14:textId="1CE6F92A" w:rsidR="001A6B5B" w:rsidRPr="001A6B5B" w:rsidRDefault="00C4558B" w:rsidP="00C4558B">
            <w:pPr>
              <w:pStyle w:val="NoSpacing"/>
              <w:spacing w:line="276" w:lineRule="auto"/>
              <w:ind w:left="720" w:hanging="720"/>
              <w:rPr>
                <w:rFonts w:eastAsia="MS Mincho"/>
                <w:szCs w:val="18"/>
                <w:lang w:val="en-GB" w:eastAsia="ja-JP"/>
              </w:rPr>
            </w:pPr>
            <w:r w:rsidRPr="00C4558B">
              <w:rPr>
                <w:szCs w:val="18"/>
                <w:lang w:val="en-GB" w:eastAsia="ja-JP"/>
              </w:rPr>
              <w:t>•</w:t>
            </w:r>
            <w:r w:rsidRPr="00C4558B">
              <w:rPr>
                <w:szCs w:val="18"/>
                <w:lang w:val="en-GB" w:eastAsia="ja-JP"/>
              </w:rPr>
              <w:tab/>
            </w:r>
            <w:r w:rsidR="001A6B5B" w:rsidRPr="001A6B5B">
              <w:rPr>
                <w:rFonts w:eastAsia="MS Mincho"/>
                <w:szCs w:val="18"/>
                <w:lang w:val="en-GB" w:eastAsia="ja-JP"/>
              </w:rPr>
              <w:t xml:space="preserve">Funds obtained directly or indirectly from the budget of the Ministry of Foreign Affairs (e.g. </w:t>
            </w:r>
            <w:r w:rsidRPr="00C4558B">
              <w:rPr>
                <w:szCs w:val="18"/>
                <w:lang w:val="en-GB" w:eastAsia="ja-JP"/>
              </w:rPr>
              <w:t>a grant or contribution</w:t>
            </w:r>
            <w:r w:rsidR="001A6B5B" w:rsidRPr="001A6B5B">
              <w:rPr>
                <w:rFonts w:eastAsia="MS Mincho"/>
                <w:szCs w:val="18"/>
                <w:lang w:val="en-GB" w:eastAsia="ja-JP"/>
              </w:rPr>
              <w:t xml:space="preserve"> from a Dutch embassy) do not count when determining the extent of an organisation’s own income but do count towards its annual income.</w:t>
            </w:r>
          </w:p>
          <w:p w14:paraId="538C5254" w14:textId="5153490A" w:rsidR="00227B76" w:rsidRPr="00874A01" w:rsidRDefault="00636C79" w:rsidP="00076106">
            <w:pPr>
              <w:pStyle w:val="NoSpacing"/>
              <w:spacing w:line="276" w:lineRule="auto"/>
              <w:ind w:left="720" w:hanging="720"/>
              <w:rPr>
                <w:rFonts w:eastAsia="MS Mincho"/>
                <w:lang w:val="en-GB" w:eastAsia="ja-JP"/>
              </w:rPr>
            </w:pPr>
            <w:r>
              <w:rPr>
                <w:rFonts w:eastAsia="MS Mincho"/>
                <w:b/>
                <w:szCs w:val="18"/>
                <w:lang w:val="en-GB" w:eastAsia="ja-JP"/>
              </w:rPr>
              <w:tab/>
            </w:r>
            <w:r w:rsidR="00282465" w:rsidRPr="00B65179">
              <w:rPr>
                <w:rFonts w:eastAsia="MS Mincho"/>
                <w:b/>
                <w:szCs w:val="18"/>
                <w:lang w:val="en-GB" w:eastAsia="ja-JP"/>
              </w:rPr>
              <w:t>Clarification</w:t>
            </w:r>
            <w:r w:rsidR="005D2897" w:rsidRPr="00B65179">
              <w:rPr>
                <w:rFonts w:eastAsia="MS Mincho"/>
                <w:b/>
                <w:szCs w:val="18"/>
                <w:lang w:val="en-GB" w:eastAsia="ja-JP"/>
              </w:rPr>
              <w:t>:</w:t>
            </w:r>
            <w:r w:rsidR="00B65179">
              <w:rPr>
                <w:rFonts w:eastAsia="MS Mincho"/>
                <w:b/>
                <w:szCs w:val="18"/>
                <w:lang w:val="en-GB" w:eastAsia="ja-JP"/>
              </w:rPr>
              <w:br/>
            </w:r>
            <w:r w:rsidR="005D2897" w:rsidRPr="00B65179">
              <w:rPr>
                <w:rFonts w:eastAsia="MS Mincho"/>
                <w:lang w:val="en-GB" w:eastAsia="ja-JP"/>
              </w:rPr>
              <w:t>The applicant/</w:t>
            </w:r>
            <w:r w:rsidR="005C7AA4" w:rsidRPr="00B65179">
              <w:rPr>
                <w:rFonts w:eastAsia="MS Mincho" w:hint="eastAsia"/>
                <w:lang w:val="en-GB" w:eastAsia="ja-JP"/>
              </w:rPr>
              <w:t>lead party</w:t>
            </w:r>
            <w:r w:rsidR="005D2897" w:rsidRPr="00B65179">
              <w:rPr>
                <w:rFonts w:eastAsia="MS Mincho"/>
                <w:lang w:val="en-GB" w:eastAsia="ja-JP"/>
              </w:rPr>
              <w:t xml:space="preserve"> </w:t>
            </w:r>
            <w:r w:rsidR="00900C17" w:rsidRPr="00B65179">
              <w:rPr>
                <w:rFonts w:eastAsia="MS Mincho"/>
                <w:szCs w:val="18"/>
                <w:lang w:val="en-GB" w:eastAsia="ja-JP"/>
              </w:rPr>
              <w:t>makes</w:t>
            </w:r>
            <w:r w:rsidR="005D2897" w:rsidRPr="00B65179">
              <w:rPr>
                <w:rFonts w:eastAsia="MS Mincho"/>
                <w:lang w:val="en-GB" w:eastAsia="ja-JP"/>
              </w:rPr>
              <w:t xml:space="preserve"> this plausible</w:t>
            </w:r>
            <w:r w:rsidR="00900C17" w:rsidRPr="00B65179">
              <w:rPr>
                <w:rFonts w:eastAsia="MS Mincho"/>
                <w:szCs w:val="18"/>
                <w:lang w:val="en-GB" w:eastAsia="ja-JP"/>
              </w:rPr>
              <w:t xml:space="preserve"> </w:t>
            </w:r>
            <w:r w:rsidR="00282465" w:rsidRPr="00B65179">
              <w:rPr>
                <w:rFonts w:eastAsia="MS Mincho"/>
                <w:szCs w:val="18"/>
                <w:lang w:val="en-GB" w:eastAsia="ja-JP"/>
              </w:rPr>
              <w:t>and</w:t>
            </w:r>
            <w:r w:rsidR="0013208D" w:rsidRPr="00B65179">
              <w:rPr>
                <w:rFonts w:eastAsia="MS Mincho" w:hint="eastAsia"/>
                <w:szCs w:val="18"/>
                <w:lang w:val="en-GB" w:eastAsia="ja-JP"/>
              </w:rPr>
              <w:t xml:space="preserve"> </w:t>
            </w:r>
            <w:r w:rsidR="0013208D" w:rsidRPr="00B65179">
              <w:rPr>
                <w:rFonts w:eastAsia="MS Mincho"/>
                <w:lang w:val="en-GB" w:eastAsia="ja-JP"/>
              </w:rPr>
              <w:t>substantiate</w:t>
            </w:r>
            <w:r w:rsidR="00911A7D">
              <w:rPr>
                <w:rFonts w:eastAsia="MS Mincho" w:hint="eastAsia"/>
                <w:lang w:val="en-GB" w:eastAsia="ja-JP"/>
              </w:rPr>
              <w:t>s</w:t>
            </w:r>
            <w:r w:rsidR="007F5A47" w:rsidRPr="00B65179">
              <w:rPr>
                <w:rFonts w:eastAsia="MS Mincho"/>
                <w:lang w:val="en-GB" w:eastAsia="ja-JP"/>
              </w:rPr>
              <w:t xml:space="preserve"> this</w:t>
            </w:r>
            <w:r w:rsidR="007F5A47" w:rsidRPr="00B65179">
              <w:rPr>
                <w:rFonts w:eastAsia="MS Mincho" w:hint="eastAsia"/>
                <w:lang w:val="en-GB" w:eastAsia="ja-JP"/>
              </w:rPr>
              <w:t xml:space="preserve"> </w:t>
            </w:r>
            <w:r w:rsidR="005D2897" w:rsidRPr="00B65179">
              <w:rPr>
                <w:rFonts w:eastAsia="MS Mincho"/>
                <w:lang w:val="en-GB" w:eastAsia="ja-JP"/>
              </w:rPr>
              <w:t>using the</w:t>
            </w:r>
            <w:r w:rsidR="002D1D38">
              <w:rPr>
                <w:rFonts w:eastAsia="MS Mincho" w:hint="eastAsia"/>
                <w:lang w:val="en-GB" w:eastAsia="ja-JP"/>
              </w:rPr>
              <w:t xml:space="preserve"> income of the</w:t>
            </w:r>
            <w:r w:rsidR="005D2897" w:rsidRPr="00B65179">
              <w:rPr>
                <w:rFonts w:eastAsia="MS Mincho"/>
                <w:lang w:val="en-GB" w:eastAsia="ja-JP"/>
              </w:rPr>
              <w:t xml:space="preserve"> 2012-2014</w:t>
            </w:r>
            <w:r w:rsidR="0013208D" w:rsidRPr="00B65179">
              <w:rPr>
                <w:rFonts w:eastAsia="MS Mincho"/>
                <w:lang w:val="en-GB" w:eastAsia="ja-JP"/>
              </w:rPr>
              <w:t xml:space="preserve"> period</w:t>
            </w:r>
            <w:r w:rsidR="002D1D38">
              <w:rPr>
                <w:rFonts w:eastAsia="MS Mincho" w:hint="eastAsia"/>
                <w:lang w:val="en-GB" w:eastAsia="ja-JP"/>
              </w:rPr>
              <w:t xml:space="preserve"> as reflected in the </w:t>
            </w:r>
            <w:r w:rsidR="002D1D38" w:rsidRPr="00B65179">
              <w:rPr>
                <w:rFonts w:eastAsia="MS Mincho"/>
                <w:szCs w:val="18"/>
                <w:lang w:val="en-GB" w:eastAsia="ja-JP"/>
              </w:rPr>
              <w:t xml:space="preserve">annual accounts of </w:t>
            </w:r>
            <w:r w:rsidR="002D1D38">
              <w:rPr>
                <w:rFonts w:eastAsia="MS Mincho"/>
                <w:lang w:val="en-GB" w:eastAsia="ja-JP"/>
              </w:rPr>
              <w:t>th</w:t>
            </w:r>
            <w:r w:rsidR="002D1D38">
              <w:rPr>
                <w:rFonts w:eastAsia="MS Mincho" w:hint="eastAsia"/>
                <w:lang w:val="en-GB" w:eastAsia="ja-JP"/>
              </w:rPr>
              <w:t>ose years</w:t>
            </w:r>
            <w:r w:rsidR="005D2897" w:rsidRPr="00B65179">
              <w:rPr>
                <w:rFonts w:eastAsia="MS Mincho"/>
                <w:szCs w:val="18"/>
                <w:lang w:val="en-GB" w:eastAsia="ja-JP"/>
              </w:rPr>
              <w:t>.</w:t>
            </w:r>
            <w:r w:rsidR="005D2897" w:rsidRPr="00B65179">
              <w:rPr>
                <w:rFonts w:eastAsia="MS Mincho"/>
                <w:lang w:val="en-GB" w:eastAsia="ja-JP"/>
              </w:rPr>
              <w:t xml:space="preserve"> </w:t>
            </w:r>
            <w:r w:rsidR="001E6552" w:rsidRPr="00B65179">
              <w:rPr>
                <w:rFonts w:eastAsia="MS Mincho"/>
                <w:lang w:val="en-GB" w:eastAsia="ja-JP"/>
              </w:rPr>
              <w:t xml:space="preserve">If the fiscal year </w:t>
            </w:r>
            <w:r w:rsidR="003513CD">
              <w:rPr>
                <w:rFonts w:eastAsia="MS Mincho"/>
                <w:szCs w:val="18"/>
                <w:lang w:val="en-GB" w:eastAsia="ja-JP"/>
              </w:rPr>
              <w:t>is</w:t>
            </w:r>
            <w:r w:rsidR="001E6552" w:rsidRPr="00B65179">
              <w:rPr>
                <w:rFonts w:eastAsia="MS Mincho"/>
                <w:lang w:val="en-GB" w:eastAsia="ja-JP"/>
              </w:rPr>
              <w:t xml:space="preserve"> not parallel to the </w:t>
            </w:r>
            <w:r w:rsidR="00B65179" w:rsidRPr="00B65179">
              <w:rPr>
                <w:rFonts w:eastAsia="MS Mincho"/>
                <w:szCs w:val="18"/>
                <w:lang w:val="en-GB" w:eastAsia="ja-JP"/>
              </w:rPr>
              <w:t>calendar</w:t>
            </w:r>
            <w:r w:rsidR="001E6552" w:rsidRPr="00B65179">
              <w:rPr>
                <w:rFonts w:eastAsia="MS Mincho"/>
                <w:lang w:val="en-GB" w:eastAsia="ja-JP"/>
              </w:rPr>
              <w:t xml:space="preserve"> year, it is allowed to use the last </w:t>
            </w:r>
            <w:r w:rsidR="00076106">
              <w:rPr>
                <w:rFonts w:eastAsia="MS Mincho" w:hint="eastAsia"/>
                <w:lang w:val="en-GB" w:eastAsia="ja-JP"/>
              </w:rPr>
              <w:t>three</w:t>
            </w:r>
            <w:r w:rsidR="001E6552" w:rsidRPr="00B65179">
              <w:rPr>
                <w:rFonts w:eastAsia="MS Mincho"/>
                <w:lang w:val="en-GB" w:eastAsia="ja-JP"/>
              </w:rPr>
              <w:t xml:space="preserve"> fiscal years for the calculation. </w:t>
            </w:r>
            <w:r w:rsidR="005D2897" w:rsidRPr="00B65179">
              <w:rPr>
                <w:rFonts w:eastAsia="MS Mincho"/>
                <w:lang w:val="en-GB" w:eastAsia="ja-JP"/>
              </w:rPr>
              <w:t xml:space="preserve">If the requested amount (on an annual basis) is higher than twice the average own income, </w:t>
            </w:r>
            <w:r w:rsidR="00D77FE5">
              <w:rPr>
                <w:rFonts w:eastAsia="MS Mincho"/>
                <w:szCs w:val="18"/>
                <w:lang w:val="en-GB" w:eastAsia="ja-JP"/>
              </w:rPr>
              <w:t>the applicant/lead party</w:t>
            </w:r>
            <w:r w:rsidR="005D2897" w:rsidRPr="00B65179">
              <w:rPr>
                <w:rFonts w:eastAsia="MS Mincho"/>
                <w:szCs w:val="18"/>
                <w:lang w:val="en-GB" w:eastAsia="ja-JP"/>
              </w:rPr>
              <w:t xml:space="preserve"> need</w:t>
            </w:r>
            <w:r w:rsidR="00D77FE5">
              <w:rPr>
                <w:rFonts w:eastAsia="MS Mincho"/>
                <w:szCs w:val="18"/>
                <w:lang w:val="en-GB" w:eastAsia="ja-JP"/>
              </w:rPr>
              <w:t>s</w:t>
            </w:r>
            <w:r w:rsidR="005D2897" w:rsidRPr="00B65179">
              <w:rPr>
                <w:rFonts w:eastAsia="MS Mincho"/>
                <w:lang w:val="en-GB" w:eastAsia="ja-JP"/>
              </w:rPr>
              <w:t xml:space="preserve"> to make plausible that the own income will be higher during the </w:t>
            </w:r>
            <w:r w:rsidR="00A544FA" w:rsidRPr="00B65179">
              <w:rPr>
                <w:rFonts w:eastAsia="MS Mincho" w:hint="eastAsia"/>
                <w:lang w:val="en-GB" w:eastAsia="ja-JP"/>
              </w:rPr>
              <w:t>grant</w:t>
            </w:r>
            <w:r w:rsidR="005D2897" w:rsidRPr="00B65179">
              <w:rPr>
                <w:rFonts w:eastAsia="MS Mincho"/>
                <w:lang w:val="en-GB" w:eastAsia="ja-JP"/>
              </w:rPr>
              <w:t xml:space="preserve"> period; for example using already </w:t>
            </w:r>
            <w:r w:rsidR="00C7718E" w:rsidRPr="00B65179">
              <w:rPr>
                <w:rFonts w:eastAsia="MS Mincho"/>
                <w:lang w:val="en-GB" w:eastAsia="ja-JP"/>
              </w:rPr>
              <w:t>pledged</w:t>
            </w:r>
            <w:r w:rsidR="005D2897" w:rsidRPr="00B65179" w:rsidDel="00C7718E">
              <w:rPr>
                <w:rFonts w:eastAsia="MS Mincho"/>
                <w:lang w:val="en-GB" w:eastAsia="ja-JP"/>
              </w:rPr>
              <w:t xml:space="preserve"> </w:t>
            </w:r>
            <w:r w:rsidR="005D2897" w:rsidRPr="00B65179">
              <w:rPr>
                <w:rFonts w:eastAsia="MS Mincho"/>
                <w:lang w:val="en-GB" w:eastAsia="ja-JP"/>
              </w:rPr>
              <w:t>amounts.</w:t>
            </w:r>
            <w:r w:rsidR="00B65179">
              <w:rPr>
                <w:rFonts w:eastAsia="MS Mincho"/>
                <w:szCs w:val="18"/>
                <w:lang w:val="en-GB" w:eastAsia="ja-JP"/>
              </w:rPr>
              <w:br/>
            </w:r>
            <w:r w:rsidR="00D77FE5">
              <w:rPr>
                <w:rFonts w:eastAsia="MS Mincho"/>
                <w:szCs w:val="18"/>
                <w:lang w:val="en-GB" w:eastAsia="ja-JP"/>
              </w:rPr>
              <w:t xml:space="preserve">The applicant/lead party </w:t>
            </w:r>
            <w:r w:rsidR="00874A01" w:rsidRPr="00B65179">
              <w:rPr>
                <w:rFonts w:eastAsia="MS Mincho"/>
                <w:szCs w:val="18"/>
                <w:lang w:val="en-GB" w:eastAsia="ja-JP"/>
              </w:rPr>
              <w:t>add</w:t>
            </w:r>
            <w:r w:rsidR="00D77FE5">
              <w:rPr>
                <w:rFonts w:eastAsia="MS Mincho"/>
                <w:szCs w:val="18"/>
                <w:lang w:val="en-GB" w:eastAsia="ja-JP"/>
              </w:rPr>
              <w:t>s</w:t>
            </w:r>
            <w:r w:rsidR="00874A01" w:rsidRPr="00B65179">
              <w:rPr>
                <w:rFonts w:eastAsia="MS Mincho"/>
                <w:lang w:val="en-GB" w:eastAsia="ja-JP"/>
              </w:rPr>
              <w:t xml:space="preserve"> </w:t>
            </w:r>
            <w:r w:rsidR="00320568" w:rsidRPr="00B65179">
              <w:rPr>
                <w:rFonts w:eastAsia="MS Mincho"/>
                <w:szCs w:val="18"/>
                <w:lang w:val="en-GB" w:eastAsia="ja-JP"/>
              </w:rPr>
              <w:t xml:space="preserve">the </w:t>
            </w:r>
            <w:r w:rsidR="00B65179" w:rsidRPr="00B65179">
              <w:rPr>
                <w:rFonts w:eastAsia="MS Mincho"/>
                <w:szCs w:val="18"/>
                <w:lang w:val="en-GB" w:eastAsia="ja-JP"/>
              </w:rPr>
              <w:t>annual accounts</w:t>
            </w:r>
            <w:r w:rsidR="00282465" w:rsidRPr="00B65179">
              <w:rPr>
                <w:rFonts w:eastAsia="MS Mincho"/>
                <w:lang w:val="en-GB" w:eastAsia="ja-JP"/>
              </w:rPr>
              <w:t xml:space="preserve"> of </w:t>
            </w:r>
            <w:r w:rsidR="00D77FE5">
              <w:rPr>
                <w:rFonts w:eastAsia="MS Mincho"/>
                <w:szCs w:val="18"/>
                <w:lang w:val="en-GB" w:eastAsia="ja-JP"/>
              </w:rPr>
              <w:t>its</w:t>
            </w:r>
            <w:r w:rsidR="00282465" w:rsidRPr="00B65179">
              <w:rPr>
                <w:rFonts w:eastAsia="MS Mincho"/>
                <w:lang w:val="en-GB" w:eastAsia="ja-JP"/>
              </w:rPr>
              <w:t xml:space="preserve"> organisation and co-applicants and, if applicable, firm commitments of donors for the </w:t>
            </w:r>
            <w:r w:rsidR="00282465" w:rsidRPr="00B65179">
              <w:rPr>
                <w:rFonts w:eastAsia="MS Mincho" w:hint="eastAsia"/>
                <w:lang w:val="en-GB" w:eastAsia="ja-JP"/>
              </w:rPr>
              <w:t>grant</w:t>
            </w:r>
            <w:r w:rsidR="00282465" w:rsidRPr="00B65179">
              <w:rPr>
                <w:rFonts w:eastAsia="MS Mincho"/>
                <w:lang w:val="en-GB" w:eastAsia="ja-JP"/>
              </w:rPr>
              <w:t xml:space="preserve"> period as annex</w:t>
            </w:r>
            <w:r w:rsidR="00282465" w:rsidRPr="00B65179">
              <w:rPr>
                <w:rFonts w:eastAsia="MS Mincho" w:hint="eastAsia"/>
                <w:lang w:val="en-GB" w:eastAsia="ja-JP"/>
              </w:rPr>
              <w:t>e</w:t>
            </w:r>
            <w:r w:rsidR="00744009">
              <w:rPr>
                <w:rFonts w:eastAsia="MS Mincho"/>
                <w:lang w:val="en-GB" w:eastAsia="ja-JP"/>
              </w:rPr>
              <w:t>s</w:t>
            </w:r>
            <w:r w:rsidR="00282465" w:rsidRPr="00B65179">
              <w:rPr>
                <w:rFonts w:eastAsia="MS Mincho"/>
                <w:lang w:val="en-GB" w:eastAsia="ja-JP"/>
              </w:rPr>
              <w:t xml:space="preserve"> to the application</w:t>
            </w:r>
            <w:r w:rsidR="00B65179" w:rsidRPr="00B65179">
              <w:rPr>
                <w:rFonts w:eastAsia="MS Mincho"/>
                <w:szCs w:val="18"/>
                <w:lang w:val="en-GB" w:eastAsia="ja-JP"/>
              </w:rPr>
              <w:t xml:space="preserve"> and refer</w:t>
            </w:r>
            <w:r w:rsidR="00D77FE5">
              <w:rPr>
                <w:rFonts w:eastAsia="MS Mincho"/>
                <w:szCs w:val="18"/>
                <w:lang w:val="en-GB" w:eastAsia="ja-JP"/>
              </w:rPr>
              <w:t>s</w:t>
            </w:r>
            <w:r w:rsidR="00874A01" w:rsidRPr="00B65179" w:rsidDel="00282465">
              <w:rPr>
                <w:rFonts w:eastAsia="MS Mincho"/>
                <w:lang w:val="en-GB" w:eastAsia="ja-JP"/>
              </w:rPr>
              <w:t xml:space="preserve"> to </w:t>
            </w:r>
            <w:r w:rsidR="00B65179" w:rsidRPr="00B65179">
              <w:rPr>
                <w:rFonts w:eastAsia="MS Mincho"/>
                <w:szCs w:val="18"/>
                <w:lang w:val="en-GB" w:eastAsia="ja-JP"/>
              </w:rPr>
              <w:t>the relevant pages.</w:t>
            </w:r>
          </w:p>
        </w:tc>
      </w:tr>
      <w:tr w:rsidR="00810F1C" w:rsidRPr="00DF593C" w14:paraId="538C5257" w14:textId="77777777" w:rsidTr="00B7299D">
        <w:tc>
          <w:tcPr>
            <w:tcW w:w="9500" w:type="dxa"/>
          </w:tcPr>
          <w:p w14:paraId="595B5CD4" w14:textId="77777777" w:rsidR="001801B8" w:rsidRDefault="001801B8" w:rsidP="00282465">
            <w:pPr>
              <w:spacing w:line="276" w:lineRule="auto"/>
              <w:ind w:left="720" w:hanging="720"/>
              <w:rPr>
                <w:rFonts w:ascii="Verdana" w:eastAsia="MS Mincho" w:hAnsi="Verdana"/>
                <w:sz w:val="18"/>
                <w:szCs w:val="18"/>
                <w:lang w:val="en-GB" w:eastAsia="ja-JP"/>
              </w:rPr>
            </w:pPr>
          </w:p>
          <w:p w14:paraId="52E0B4E9" w14:textId="77777777" w:rsidR="00282465" w:rsidRDefault="00282465" w:rsidP="00282465">
            <w:pPr>
              <w:spacing w:line="276" w:lineRule="auto"/>
              <w:ind w:left="720" w:hanging="720"/>
              <w:rPr>
                <w:rFonts w:ascii="Verdana" w:eastAsia="MS Mincho" w:hAnsi="Verdana"/>
                <w:sz w:val="18"/>
                <w:szCs w:val="18"/>
                <w:lang w:val="en-GB" w:eastAsia="ja-JP"/>
              </w:rPr>
            </w:pPr>
            <w:r>
              <w:rPr>
                <w:rFonts w:ascii="Verdana" w:eastAsia="MS Mincho" w:hAnsi="Verdana" w:hint="eastAsia"/>
                <w:sz w:val="18"/>
                <w:szCs w:val="18"/>
                <w:lang w:val="en-GB" w:eastAsia="ja-JP"/>
              </w:rPr>
              <w:t xml:space="preserve">Income per 1 January 2015 excluding MFA contributions: </w:t>
            </w:r>
            <w:r>
              <w:rPr>
                <w:rFonts w:ascii="Verdana" w:eastAsia="MS Mincho" w:hAnsi="Verdana"/>
                <w:sz w:val="18"/>
                <w:szCs w:val="18"/>
                <w:lang w:val="en-GB" w:eastAsia="ja-JP"/>
              </w:rPr>
              <w:t>€…………</w:t>
            </w:r>
            <w:r>
              <w:rPr>
                <w:rFonts w:ascii="Verdana" w:eastAsia="MS Mincho" w:hAnsi="Verdana" w:hint="eastAsia"/>
                <w:sz w:val="18"/>
                <w:szCs w:val="18"/>
                <w:lang w:val="en-GB" w:eastAsia="ja-JP"/>
              </w:rPr>
              <w:t>.</w:t>
            </w:r>
          </w:p>
          <w:p w14:paraId="118939F2" w14:textId="444A84A6" w:rsidR="00282465" w:rsidRDefault="00282465" w:rsidP="00282465">
            <w:pPr>
              <w:spacing w:line="276" w:lineRule="auto"/>
              <w:ind w:left="720" w:hanging="720"/>
              <w:rPr>
                <w:rFonts w:ascii="Verdana" w:eastAsia="MS Mincho" w:hAnsi="Verdana"/>
                <w:sz w:val="18"/>
                <w:szCs w:val="18"/>
                <w:lang w:val="en-GB" w:eastAsia="ja-JP"/>
              </w:rPr>
            </w:pPr>
            <w:r>
              <w:rPr>
                <w:rFonts w:ascii="Verdana" w:eastAsia="MS Mincho" w:hAnsi="Verdana" w:hint="eastAsia"/>
                <w:sz w:val="18"/>
                <w:szCs w:val="18"/>
                <w:lang w:val="en-GB" w:eastAsia="ja-JP"/>
              </w:rPr>
              <w:t xml:space="preserve">Annual total income in 2014: </w:t>
            </w:r>
            <w:r>
              <w:rPr>
                <w:rFonts w:ascii="Verdana" w:eastAsia="MS Mincho" w:hAnsi="Verdana"/>
                <w:sz w:val="18"/>
                <w:szCs w:val="18"/>
                <w:lang w:val="en-GB" w:eastAsia="ja-JP"/>
              </w:rPr>
              <w:t>€………</w:t>
            </w:r>
            <w:r>
              <w:rPr>
                <w:rFonts w:ascii="Verdana" w:eastAsia="MS Mincho" w:hAnsi="Verdana" w:hint="eastAsia"/>
                <w:sz w:val="18"/>
                <w:szCs w:val="18"/>
                <w:lang w:val="en-GB" w:eastAsia="ja-JP"/>
              </w:rPr>
              <w:t>.. Of which non-MFA:</w:t>
            </w:r>
            <w:r w:rsidR="00101E90" w:rsidRPr="00101E90">
              <w:rPr>
                <w:rFonts w:ascii="Verdana" w:eastAsia="MS Mincho" w:hAnsi="Verdana"/>
                <w:sz w:val="18"/>
                <w:szCs w:val="18"/>
                <w:lang w:eastAsia="ja-JP"/>
              </w:rPr>
              <w:t xml:space="preserve"> €</w:t>
            </w:r>
            <w:r>
              <w:rPr>
                <w:rFonts w:ascii="Verdana" w:eastAsia="MS Mincho" w:hAnsi="Verdana"/>
                <w:sz w:val="18"/>
                <w:szCs w:val="18"/>
                <w:lang w:val="en-GB" w:eastAsia="ja-JP"/>
              </w:rPr>
              <w:t>……………</w:t>
            </w:r>
            <w:r>
              <w:rPr>
                <w:rFonts w:ascii="Verdana" w:eastAsia="MS Mincho" w:hAnsi="Verdana" w:hint="eastAsia"/>
                <w:sz w:val="18"/>
                <w:szCs w:val="18"/>
                <w:lang w:val="en-GB" w:eastAsia="ja-JP"/>
              </w:rPr>
              <w:t>.</w:t>
            </w:r>
          </w:p>
          <w:p w14:paraId="5880B096" w14:textId="0524BF3B" w:rsidR="00282465" w:rsidRDefault="00282465" w:rsidP="00282465">
            <w:pPr>
              <w:spacing w:line="276" w:lineRule="auto"/>
              <w:ind w:left="720" w:hanging="720"/>
              <w:rPr>
                <w:rFonts w:ascii="Verdana" w:eastAsia="MS Mincho" w:hAnsi="Verdana"/>
                <w:sz w:val="18"/>
                <w:szCs w:val="18"/>
                <w:lang w:val="en-GB" w:eastAsia="ja-JP"/>
              </w:rPr>
            </w:pPr>
            <w:r>
              <w:rPr>
                <w:rFonts w:ascii="Verdana" w:eastAsia="MS Mincho" w:hAnsi="Verdana" w:hint="eastAsia"/>
                <w:sz w:val="18"/>
                <w:szCs w:val="18"/>
                <w:lang w:val="en-GB" w:eastAsia="ja-JP"/>
              </w:rPr>
              <w:t xml:space="preserve">Annual total income in 2013: </w:t>
            </w:r>
            <w:r>
              <w:rPr>
                <w:rFonts w:ascii="Verdana" w:eastAsia="MS Mincho" w:hAnsi="Verdana"/>
                <w:sz w:val="18"/>
                <w:szCs w:val="18"/>
                <w:lang w:val="en-GB" w:eastAsia="ja-JP"/>
              </w:rPr>
              <w:t>€………</w:t>
            </w:r>
            <w:r>
              <w:rPr>
                <w:rFonts w:ascii="Verdana" w:eastAsia="MS Mincho" w:hAnsi="Verdana" w:hint="eastAsia"/>
                <w:sz w:val="18"/>
                <w:szCs w:val="18"/>
                <w:lang w:val="en-GB" w:eastAsia="ja-JP"/>
              </w:rPr>
              <w:t>.. Of which non-MFA:</w:t>
            </w:r>
            <w:r w:rsidR="00101E90" w:rsidRPr="00101E90">
              <w:rPr>
                <w:rFonts w:ascii="Verdana" w:eastAsia="MS Mincho" w:hAnsi="Verdana"/>
                <w:sz w:val="18"/>
                <w:szCs w:val="18"/>
                <w:lang w:eastAsia="ja-JP"/>
              </w:rPr>
              <w:t xml:space="preserve"> €</w:t>
            </w:r>
            <w:r>
              <w:rPr>
                <w:rFonts w:ascii="Verdana" w:eastAsia="MS Mincho" w:hAnsi="Verdana"/>
                <w:sz w:val="18"/>
                <w:szCs w:val="18"/>
                <w:lang w:val="en-GB" w:eastAsia="ja-JP"/>
              </w:rPr>
              <w:t>……………</w:t>
            </w:r>
            <w:r>
              <w:rPr>
                <w:rFonts w:ascii="Verdana" w:eastAsia="MS Mincho" w:hAnsi="Verdana" w:hint="eastAsia"/>
                <w:sz w:val="18"/>
                <w:szCs w:val="18"/>
                <w:lang w:val="en-GB" w:eastAsia="ja-JP"/>
              </w:rPr>
              <w:t>.</w:t>
            </w:r>
          </w:p>
          <w:p w14:paraId="5D46F9A5" w14:textId="37784D93" w:rsidR="00810F1C" w:rsidRDefault="00282465" w:rsidP="00282465">
            <w:pPr>
              <w:pStyle w:val="NoSpacing"/>
              <w:spacing w:line="276" w:lineRule="auto"/>
              <w:ind w:left="720" w:hanging="720"/>
              <w:rPr>
                <w:rFonts w:eastAsia="MS Mincho"/>
                <w:szCs w:val="18"/>
                <w:lang w:val="en-GB" w:eastAsia="ja-JP"/>
              </w:rPr>
            </w:pPr>
            <w:r>
              <w:rPr>
                <w:rFonts w:eastAsia="MS Mincho" w:hint="eastAsia"/>
                <w:szCs w:val="18"/>
                <w:lang w:val="en-GB" w:eastAsia="ja-JP"/>
              </w:rPr>
              <w:t xml:space="preserve">Annual total income in 2012: </w:t>
            </w:r>
            <w:r>
              <w:rPr>
                <w:rFonts w:eastAsia="MS Mincho"/>
                <w:szCs w:val="18"/>
                <w:lang w:val="en-GB" w:eastAsia="ja-JP"/>
              </w:rPr>
              <w:t>€………</w:t>
            </w:r>
            <w:r>
              <w:rPr>
                <w:rFonts w:eastAsia="MS Mincho" w:hint="eastAsia"/>
                <w:szCs w:val="18"/>
                <w:lang w:val="en-GB" w:eastAsia="ja-JP"/>
              </w:rPr>
              <w:t>.. Of which non-MFA:</w:t>
            </w:r>
            <w:r w:rsidR="00101E90" w:rsidRPr="00101E90">
              <w:rPr>
                <w:rFonts w:eastAsia="MS Mincho"/>
                <w:szCs w:val="18"/>
                <w:lang w:eastAsia="ja-JP"/>
              </w:rPr>
              <w:t xml:space="preserve"> €</w:t>
            </w:r>
            <w:r>
              <w:rPr>
                <w:rFonts w:eastAsia="MS Mincho"/>
                <w:szCs w:val="18"/>
                <w:lang w:val="en-GB" w:eastAsia="ja-JP"/>
              </w:rPr>
              <w:t>……………</w:t>
            </w:r>
            <w:r>
              <w:rPr>
                <w:rFonts w:eastAsia="MS Mincho" w:hint="eastAsia"/>
                <w:szCs w:val="18"/>
                <w:lang w:val="en-GB" w:eastAsia="ja-JP"/>
              </w:rPr>
              <w:t>.</w:t>
            </w:r>
          </w:p>
          <w:p w14:paraId="538C5256" w14:textId="5C0342C2" w:rsidR="00810F1C" w:rsidRPr="00DF593C" w:rsidRDefault="00810F1C" w:rsidP="00282465">
            <w:pPr>
              <w:pStyle w:val="NoSpacing"/>
              <w:spacing w:line="276" w:lineRule="auto"/>
              <w:ind w:left="720" w:hanging="720"/>
              <w:rPr>
                <w:lang w:val="en-GB" w:eastAsia="ja-JP"/>
              </w:rPr>
            </w:pPr>
          </w:p>
        </w:tc>
      </w:tr>
      <w:tr w:rsidR="00810F1C" w:rsidRPr="00DF3D66" w14:paraId="538C5260" w14:textId="77777777" w:rsidTr="00B7299D">
        <w:tc>
          <w:tcPr>
            <w:tcW w:w="9500" w:type="dxa"/>
          </w:tcPr>
          <w:p w14:paraId="3865133C" w14:textId="77777777" w:rsidR="00636C79" w:rsidRPr="00636C79" w:rsidRDefault="00337564" w:rsidP="00636C79">
            <w:pPr>
              <w:tabs>
                <w:tab w:val="left" w:pos="720"/>
              </w:tabs>
              <w:spacing w:line="276" w:lineRule="auto"/>
              <w:ind w:left="1134" w:hanging="1134"/>
              <w:rPr>
                <w:rFonts w:ascii="Verdana" w:eastAsia="MS Mincho" w:hAnsi="Verdana"/>
                <w:sz w:val="18"/>
                <w:szCs w:val="18"/>
                <w:lang w:val="en-GB" w:eastAsia="ja-JP"/>
              </w:rPr>
            </w:pPr>
            <w:r w:rsidRPr="006C66F4">
              <w:rPr>
                <w:rFonts w:ascii="Verdana" w:eastAsia="MS Mincho" w:hAnsi="Verdana"/>
                <w:b/>
                <w:sz w:val="18"/>
                <w:szCs w:val="18"/>
                <w:lang w:val="en-GB" w:eastAsia="ja-JP"/>
              </w:rPr>
              <w:t>D.4.</w:t>
            </w:r>
            <w:r w:rsidRPr="00337564">
              <w:rPr>
                <w:rFonts w:ascii="Verdana" w:eastAsia="MS Mincho" w:hAnsi="Verdana"/>
                <w:sz w:val="18"/>
                <w:szCs w:val="18"/>
                <w:lang w:val="en-GB" w:eastAsia="ja-JP"/>
              </w:rPr>
              <w:tab/>
            </w:r>
            <w:r w:rsidR="00636C79" w:rsidRPr="00D8147F">
              <w:rPr>
                <w:rFonts w:ascii="Verdana" w:eastAsia="MS Mincho" w:hAnsi="Verdana"/>
                <w:b/>
                <w:sz w:val="18"/>
                <w:szCs w:val="18"/>
                <w:lang w:val="en-GB" w:eastAsia="ja-JP"/>
              </w:rPr>
              <w:t>A.</w:t>
            </w:r>
            <w:r w:rsidR="00636C79" w:rsidRPr="00636C79">
              <w:rPr>
                <w:rFonts w:ascii="Verdana" w:eastAsia="MS Mincho" w:hAnsi="Verdana"/>
                <w:sz w:val="18"/>
                <w:szCs w:val="18"/>
                <w:lang w:val="en-GB" w:eastAsia="ja-JP"/>
              </w:rPr>
              <w:tab/>
              <w:t>The maximum remuneration of individual managers and board members of the applicant/lead party and co-applicants established in the EU does not exceed €168,000 per calendar year for a 36-hour working week, as from the start of the period for which the grant is being requested. This amount includes not only the total of periodically paid salary and bonuses, but also taxable fixed and variable expense allowances and amounts payable at a future date, such as holiday pay, a 13th month’s salary and the employer’s share of pension contributions. For EU member states that do not use the Euro applies that conversion of local currency to Euro is based on spot rates that are used by the ministry of 1 January 2016. The currency exchange list of these spot rates is added as annexe 2 to the policy framework.</w:t>
            </w:r>
          </w:p>
          <w:p w14:paraId="3EC3B20B" w14:textId="77777777" w:rsidR="001A6B5B" w:rsidRPr="00636C79" w:rsidRDefault="001A6B5B" w:rsidP="00636C79">
            <w:pPr>
              <w:numPr>
                <w:ilvl w:val="0"/>
                <w:numId w:val="6"/>
              </w:numPr>
              <w:tabs>
                <w:tab w:val="left" w:pos="720"/>
              </w:tabs>
              <w:spacing w:line="276" w:lineRule="auto"/>
              <w:rPr>
                <w:rFonts w:ascii="Verdana" w:eastAsia="MS Mincho" w:hAnsi="Verdana"/>
                <w:sz w:val="18"/>
                <w:lang w:val="en-GB" w:eastAsia="ja-JP"/>
              </w:rPr>
            </w:pPr>
            <w:r w:rsidRPr="00636C79">
              <w:rPr>
                <w:rFonts w:ascii="Verdana" w:eastAsia="MS Mincho" w:hAnsi="Verdana"/>
                <w:sz w:val="18"/>
                <w:lang w:val="en-GB" w:eastAsia="ja-JP"/>
              </w:rPr>
              <w:t>With reference to the purchasing power data published by EUROSTAT (GDP PPS),</w:t>
            </w:r>
            <w:r w:rsidRPr="00636C79">
              <w:rPr>
                <w:rFonts w:ascii="Verdana" w:eastAsia="MS Mincho" w:hAnsi="Verdana"/>
                <w:sz w:val="18"/>
                <w:vertAlign w:val="superscript"/>
                <w:lang w:val="en-GB" w:eastAsia="ja-JP"/>
              </w:rPr>
              <w:footnoteReference w:id="5"/>
            </w:r>
            <w:r w:rsidRPr="00636C79">
              <w:rPr>
                <w:rFonts w:ascii="Verdana" w:eastAsia="MS Mincho" w:hAnsi="Verdana"/>
                <w:sz w:val="18"/>
                <w:lang w:val="en-GB" w:eastAsia="ja-JP"/>
              </w:rPr>
              <w:t xml:space="preserve"> the </w:t>
            </w:r>
            <w:r w:rsidRPr="00636C79">
              <w:rPr>
                <w:rFonts w:ascii="Verdana" w:eastAsia="MS Mincho" w:hAnsi="Verdana"/>
                <w:sz w:val="18"/>
                <w:lang w:val="en-GB" w:eastAsia="ja-JP"/>
              </w:rPr>
              <w:lastRenderedPageBreak/>
              <w:t>following income ceilings apply to the senior management of applicants/lead parties and any co-applicants established in the following countries, based on the general income level in the countries concerned:</w:t>
            </w:r>
            <w:r w:rsidRPr="00636C79">
              <w:rPr>
                <w:rFonts w:ascii="Verdana" w:eastAsia="MS Mincho" w:hAnsi="Verdana"/>
                <w:sz w:val="18"/>
                <w:vertAlign w:val="superscript"/>
                <w:lang w:val="en-GB" w:eastAsia="ja-JP"/>
              </w:rPr>
              <w:footnoteReference w:id="6"/>
            </w:r>
          </w:p>
          <w:p w14:paraId="42DFEAB5" w14:textId="0191698C" w:rsidR="00636C79" w:rsidRPr="00636C79" w:rsidRDefault="00D8147F" w:rsidP="00636C79">
            <w:pPr>
              <w:numPr>
                <w:ilvl w:val="0"/>
                <w:numId w:val="5"/>
              </w:numPr>
              <w:tabs>
                <w:tab w:val="left" w:pos="720"/>
              </w:tabs>
              <w:spacing w:line="276" w:lineRule="auto"/>
              <w:rPr>
                <w:rFonts w:ascii="Verdana" w:eastAsia="MS Mincho" w:hAnsi="Verdana"/>
                <w:sz w:val="18"/>
                <w:szCs w:val="18"/>
                <w:lang w:val="en-GB" w:eastAsia="ja-JP"/>
              </w:rPr>
            </w:pPr>
            <w:r>
              <w:rPr>
                <w:rFonts w:ascii="Verdana" w:eastAsia="MS Mincho" w:hAnsi="Verdana"/>
                <w:sz w:val="18"/>
                <w:szCs w:val="18"/>
                <w:lang w:val="en-GB" w:eastAsia="ja-JP"/>
              </w:rPr>
              <w:t xml:space="preserve">Norway: </w:t>
            </w:r>
            <w:r>
              <w:rPr>
                <w:rFonts w:ascii="Verdana" w:eastAsia="MS Mincho" w:hAnsi="Verdana"/>
                <w:sz w:val="18"/>
                <w:szCs w:val="18"/>
                <w:lang w:val="en-GB" w:eastAsia="ja-JP"/>
              </w:rPr>
              <w:tab/>
            </w:r>
            <w:r>
              <w:rPr>
                <w:rFonts w:ascii="Verdana" w:eastAsia="MS Mincho" w:hAnsi="Verdana"/>
                <w:sz w:val="18"/>
                <w:szCs w:val="18"/>
                <w:lang w:val="en-GB" w:eastAsia="ja-JP"/>
              </w:rPr>
              <w:tab/>
              <w:t xml:space="preserve">NOK 2,153,538 </w:t>
            </w:r>
            <w:r>
              <w:rPr>
                <w:rFonts w:ascii="Verdana" w:eastAsia="MS Mincho" w:hAnsi="Verdana"/>
                <w:sz w:val="18"/>
                <w:szCs w:val="18"/>
                <w:lang w:val="en-GB" w:eastAsia="ja-JP"/>
              </w:rPr>
              <w:tab/>
              <w:t xml:space="preserve">- </w:t>
            </w:r>
            <w:r>
              <w:rPr>
                <w:rFonts w:ascii="Verdana" w:eastAsia="MS Mincho" w:hAnsi="Verdana"/>
                <w:sz w:val="18"/>
                <w:szCs w:val="18"/>
                <w:lang w:val="en-GB" w:eastAsia="ja-JP"/>
              </w:rPr>
              <w:tab/>
            </w:r>
            <w:r w:rsidR="00636C79" w:rsidRPr="00636C79">
              <w:rPr>
                <w:rFonts w:ascii="Verdana" w:eastAsia="MS Mincho" w:hAnsi="Verdana"/>
                <w:sz w:val="18"/>
                <w:szCs w:val="18"/>
                <w:lang w:val="en-GB" w:eastAsia="ja-JP"/>
              </w:rPr>
              <w:t>EUR 228,275</w:t>
            </w:r>
          </w:p>
          <w:p w14:paraId="233BF4C7" w14:textId="6E06BA80" w:rsidR="00636C79" w:rsidRPr="00636C79" w:rsidRDefault="00D8147F" w:rsidP="00636C79">
            <w:pPr>
              <w:numPr>
                <w:ilvl w:val="0"/>
                <w:numId w:val="5"/>
              </w:numPr>
              <w:tabs>
                <w:tab w:val="left" w:pos="720"/>
              </w:tabs>
              <w:spacing w:line="276" w:lineRule="auto"/>
              <w:rPr>
                <w:rFonts w:ascii="Verdana" w:eastAsia="MS Mincho" w:hAnsi="Verdana"/>
                <w:sz w:val="18"/>
                <w:szCs w:val="18"/>
                <w:lang w:val="en-GB" w:eastAsia="ja-JP"/>
              </w:rPr>
            </w:pPr>
            <w:r>
              <w:rPr>
                <w:rFonts w:ascii="Verdana" w:eastAsia="MS Mincho" w:hAnsi="Verdana"/>
                <w:sz w:val="18"/>
                <w:szCs w:val="18"/>
                <w:lang w:val="en-GB" w:eastAsia="ja-JP"/>
              </w:rPr>
              <w:t>Switzerland:</w:t>
            </w:r>
            <w:r>
              <w:rPr>
                <w:rFonts w:ascii="Verdana" w:eastAsia="MS Mincho" w:hAnsi="Verdana"/>
                <w:sz w:val="18"/>
                <w:szCs w:val="18"/>
                <w:lang w:val="en-GB" w:eastAsia="ja-JP"/>
              </w:rPr>
              <w:tab/>
              <w:t>CHF 227,547</w:t>
            </w:r>
            <w:r>
              <w:rPr>
                <w:rFonts w:ascii="Verdana" w:eastAsia="MS Mincho" w:hAnsi="Verdana"/>
                <w:sz w:val="18"/>
                <w:szCs w:val="18"/>
                <w:lang w:val="en-GB" w:eastAsia="ja-JP"/>
              </w:rPr>
              <w:tab/>
            </w:r>
            <w:r>
              <w:rPr>
                <w:rFonts w:ascii="Verdana" w:eastAsia="MS Mincho" w:hAnsi="Verdana"/>
                <w:sz w:val="18"/>
                <w:szCs w:val="18"/>
                <w:lang w:val="en-GB" w:eastAsia="ja-JP"/>
              </w:rPr>
              <w:tab/>
              <w:t xml:space="preserve">- </w:t>
            </w:r>
            <w:r>
              <w:rPr>
                <w:rFonts w:ascii="Verdana" w:eastAsia="MS Mincho" w:hAnsi="Verdana"/>
                <w:sz w:val="18"/>
                <w:szCs w:val="18"/>
                <w:lang w:val="en-GB" w:eastAsia="ja-JP"/>
              </w:rPr>
              <w:tab/>
            </w:r>
            <w:r w:rsidR="00636C79" w:rsidRPr="00636C79">
              <w:rPr>
                <w:rFonts w:ascii="Verdana" w:eastAsia="MS Mincho" w:hAnsi="Verdana"/>
                <w:sz w:val="18"/>
                <w:szCs w:val="18"/>
                <w:lang w:val="en-GB" w:eastAsia="ja-JP"/>
              </w:rPr>
              <w:t>EUR 207,750</w:t>
            </w:r>
          </w:p>
          <w:p w14:paraId="4E2A33A9" w14:textId="0FB5D859" w:rsidR="00636C79" w:rsidRPr="00636C79" w:rsidRDefault="00D8147F" w:rsidP="00636C79">
            <w:pPr>
              <w:numPr>
                <w:ilvl w:val="0"/>
                <w:numId w:val="5"/>
              </w:numPr>
              <w:tabs>
                <w:tab w:val="left" w:pos="720"/>
              </w:tabs>
              <w:spacing w:line="276" w:lineRule="auto"/>
              <w:rPr>
                <w:rFonts w:ascii="Verdana" w:eastAsia="MS Mincho" w:hAnsi="Verdana"/>
                <w:sz w:val="18"/>
                <w:szCs w:val="18"/>
                <w:lang w:val="en-GB" w:eastAsia="ja-JP"/>
              </w:rPr>
            </w:pPr>
            <w:r>
              <w:rPr>
                <w:rFonts w:ascii="Verdana" w:eastAsia="MS Mincho" w:hAnsi="Verdana"/>
                <w:sz w:val="18"/>
                <w:szCs w:val="18"/>
                <w:lang w:val="en-GB" w:eastAsia="ja-JP"/>
              </w:rPr>
              <w:t xml:space="preserve">Japan: </w:t>
            </w:r>
            <w:r>
              <w:rPr>
                <w:rFonts w:ascii="Verdana" w:eastAsia="MS Mincho" w:hAnsi="Verdana"/>
                <w:sz w:val="18"/>
                <w:szCs w:val="18"/>
                <w:lang w:val="en-GB" w:eastAsia="ja-JP"/>
              </w:rPr>
              <w:tab/>
            </w:r>
            <w:r>
              <w:rPr>
                <w:rFonts w:ascii="Verdana" w:eastAsia="MS Mincho" w:hAnsi="Verdana"/>
                <w:sz w:val="18"/>
                <w:szCs w:val="18"/>
                <w:lang w:val="en-GB" w:eastAsia="ja-JP"/>
              </w:rPr>
              <w:tab/>
              <w:t xml:space="preserve">JPY 22,192,867 </w:t>
            </w:r>
            <w:r>
              <w:rPr>
                <w:rFonts w:ascii="Verdana" w:eastAsia="MS Mincho" w:hAnsi="Verdana"/>
                <w:sz w:val="18"/>
                <w:szCs w:val="18"/>
                <w:lang w:val="en-GB" w:eastAsia="ja-JP"/>
              </w:rPr>
              <w:tab/>
              <w:t xml:space="preserve">- </w:t>
            </w:r>
            <w:r>
              <w:rPr>
                <w:rFonts w:ascii="Verdana" w:eastAsia="MS Mincho" w:hAnsi="Verdana"/>
                <w:sz w:val="18"/>
                <w:szCs w:val="18"/>
                <w:lang w:val="en-GB" w:eastAsia="ja-JP"/>
              </w:rPr>
              <w:tab/>
            </w:r>
            <w:r w:rsidR="00636C79" w:rsidRPr="00636C79">
              <w:rPr>
                <w:rFonts w:ascii="Verdana" w:eastAsia="MS Mincho" w:hAnsi="Verdana"/>
                <w:sz w:val="18"/>
                <w:szCs w:val="18"/>
                <w:lang w:val="en-GB" w:eastAsia="ja-JP"/>
              </w:rPr>
              <w:t>EUR 168,000</w:t>
            </w:r>
          </w:p>
          <w:p w14:paraId="76024E72" w14:textId="558B2AC8" w:rsidR="00337564" w:rsidRPr="00636C79" w:rsidRDefault="001A6B5B" w:rsidP="00636C79">
            <w:pPr>
              <w:numPr>
                <w:ilvl w:val="0"/>
                <w:numId w:val="5"/>
              </w:numPr>
              <w:tabs>
                <w:tab w:val="left" w:pos="720"/>
              </w:tabs>
              <w:spacing w:line="276" w:lineRule="auto"/>
              <w:rPr>
                <w:rFonts w:ascii="Verdana" w:eastAsia="MS Mincho" w:hAnsi="Verdana"/>
                <w:sz w:val="18"/>
                <w:lang w:val="en-GB" w:eastAsia="ja-JP"/>
              </w:rPr>
            </w:pPr>
            <w:r w:rsidRPr="00636C79">
              <w:rPr>
                <w:rFonts w:ascii="Verdana" w:eastAsia="MS Mincho" w:hAnsi="Verdana"/>
                <w:sz w:val="18"/>
                <w:lang w:val="en-GB" w:eastAsia="ja-JP"/>
              </w:rPr>
              <w:t xml:space="preserve">USA/Canada: </w:t>
            </w:r>
            <w:r w:rsidR="00636C79" w:rsidRPr="00636C79">
              <w:rPr>
                <w:rFonts w:ascii="Verdana" w:eastAsia="MS Mincho" w:hAnsi="Verdana"/>
                <w:sz w:val="18"/>
                <w:szCs w:val="18"/>
                <w:lang w:val="en-GB" w:eastAsia="ja-JP"/>
              </w:rPr>
              <w:tab/>
            </w:r>
            <w:r w:rsidRPr="00636C79">
              <w:rPr>
                <w:rFonts w:ascii="Verdana" w:eastAsia="MS Mincho" w:hAnsi="Verdana"/>
                <w:sz w:val="18"/>
                <w:lang w:val="en-GB" w:eastAsia="ja-JP"/>
              </w:rPr>
              <w:t>USD 20</w:t>
            </w:r>
            <w:r w:rsidRPr="00636C79">
              <w:rPr>
                <w:rFonts w:ascii="Verdana" w:eastAsia="MS Mincho" w:hAnsi="Verdana" w:hint="eastAsia"/>
                <w:sz w:val="18"/>
                <w:lang w:val="en-GB" w:eastAsia="ja-JP"/>
              </w:rPr>
              <w:t>7,205</w:t>
            </w:r>
            <w:r w:rsidRPr="00636C79">
              <w:rPr>
                <w:rFonts w:ascii="Verdana" w:eastAsia="MS Mincho" w:hAnsi="Verdana"/>
                <w:sz w:val="18"/>
                <w:lang w:val="en-GB" w:eastAsia="ja-JP"/>
              </w:rPr>
              <w:t xml:space="preserve"> </w:t>
            </w:r>
            <w:r w:rsidRPr="00636C79">
              <w:rPr>
                <w:rFonts w:ascii="Verdana" w:eastAsia="MS Mincho" w:hAnsi="Verdana" w:hint="eastAsia"/>
                <w:sz w:val="18"/>
                <w:lang w:val="en-GB" w:eastAsia="ja-JP"/>
              </w:rPr>
              <w:tab/>
            </w:r>
            <w:r w:rsidR="00636C79" w:rsidRPr="00636C79">
              <w:rPr>
                <w:rFonts w:ascii="Verdana" w:eastAsia="MS Mincho" w:hAnsi="Verdana"/>
                <w:sz w:val="18"/>
                <w:szCs w:val="18"/>
                <w:lang w:val="en-GB" w:eastAsia="ja-JP"/>
              </w:rPr>
              <w:tab/>
            </w:r>
            <w:r w:rsidRPr="00636C79">
              <w:rPr>
                <w:rFonts w:ascii="Verdana" w:eastAsia="MS Mincho" w:hAnsi="Verdana"/>
                <w:sz w:val="18"/>
                <w:lang w:val="en-GB" w:eastAsia="ja-JP"/>
              </w:rPr>
              <w:t xml:space="preserve">- </w:t>
            </w:r>
            <w:r w:rsidR="00D8147F">
              <w:rPr>
                <w:rFonts w:ascii="Verdana" w:eastAsia="MS Mincho" w:hAnsi="Verdana" w:hint="eastAsia"/>
                <w:sz w:val="18"/>
                <w:lang w:val="en-GB" w:eastAsia="ja-JP"/>
              </w:rPr>
              <w:tab/>
            </w:r>
            <w:r w:rsidRPr="00636C79">
              <w:rPr>
                <w:rFonts w:ascii="Verdana" w:eastAsia="MS Mincho" w:hAnsi="Verdana"/>
                <w:sz w:val="18"/>
                <w:lang w:val="en-GB" w:eastAsia="ja-JP"/>
              </w:rPr>
              <w:t xml:space="preserve">EUR 189,800 </w:t>
            </w:r>
          </w:p>
          <w:p w14:paraId="680D280A" w14:textId="42FA109E" w:rsidR="00810F1C" w:rsidRPr="00636C79" w:rsidRDefault="001A6B5B" w:rsidP="00636C79">
            <w:pPr>
              <w:numPr>
                <w:ilvl w:val="0"/>
                <w:numId w:val="6"/>
              </w:numPr>
              <w:tabs>
                <w:tab w:val="left" w:pos="720"/>
              </w:tabs>
              <w:spacing w:line="276" w:lineRule="auto"/>
              <w:rPr>
                <w:rFonts w:ascii="Verdana" w:eastAsia="MS Mincho" w:hAnsi="Verdana"/>
                <w:sz w:val="18"/>
                <w:lang w:val="en-GB" w:eastAsia="ja-JP"/>
              </w:rPr>
            </w:pPr>
            <w:r w:rsidRPr="00636C79">
              <w:rPr>
                <w:rFonts w:ascii="Verdana" w:eastAsia="MS Mincho" w:hAnsi="Verdana" w:hint="eastAsia"/>
                <w:sz w:val="18"/>
                <w:lang w:val="en-GB" w:eastAsia="ja-JP"/>
              </w:rPr>
              <w:t>T</w:t>
            </w:r>
            <w:r w:rsidRPr="00636C79">
              <w:rPr>
                <w:rFonts w:ascii="Verdana" w:eastAsia="MS Mincho" w:hAnsi="Verdana"/>
                <w:sz w:val="18"/>
                <w:lang w:val="en-GB" w:eastAsia="ja-JP"/>
              </w:rPr>
              <w:t xml:space="preserve">he maximum remuneration of the </w:t>
            </w:r>
            <w:r w:rsidRPr="00636C79">
              <w:rPr>
                <w:rFonts w:ascii="Verdana" w:eastAsia="MS Mincho" w:hAnsi="Verdana" w:hint="eastAsia"/>
                <w:sz w:val="18"/>
                <w:lang w:val="en-GB" w:eastAsia="ja-JP"/>
              </w:rPr>
              <w:t xml:space="preserve">individual members of the </w:t>
            </w:r>
            <w:r w:rsidRPr="00636C79">
              <w:rPr>
                <w:rFonts w:ascii="Verdana" w:eastAsia="MS Mincho" w:hAnsi="Verdana"/>
                <w:sz w:val="18"/>
                <w:lang w:val="en-GB" w:eastAsia="ja-JP"/>
              </w:rPr>
              <w:t>manag</w:t>
            </w:r>
            <w:r w:rsidRPr="00636C79">
              <w:rPr>
                <w:rFonts w:ascii="Verdana" w:eastAsia="MS Mincho" w:hAnsi="Verdana" w:hint="eastAsia"/>
                <w:sz w:val="18"/>
                <w:lang w:val="en-GB" w:eastAsia="ja-JP"/>
              </w:rPr>
              <w:t>ement</w:t>
            </w:r>
            <w:r w:rsidRPr="00636C79">
              <w:rPr>
                <w:rFonts w:ascii="Verdana" w:eastAsia="MS Mincho" w:hAnsi="Verdana"/>
                <w:sz w:val="18"/>
                <w:lang w:val="en-GB" w:eastAsia="ja-JP"/>
              </w:rPr>
              <w:t xml:space="preserve"> and</w:t>
            </w:r>
            <w:r w:rsidRPr="00636C79">
              <w:rPr>
                <w:rFonts w:ascii="Verdana" w:eastAsia="MS Mincho" w:hAnsi="Verdana" w:hint="eastAsia"/>
                <w:sz w:val="18"/>
                <w:lang w:val="en-GB" w:eastAsia="ja-JP"/>
              </w:rPr>
              <w:t xml:space="preserve"> the</w:t>
            </w:r>
            <w:r w:rsidRPr="00636C79">
              <w:rPr>
                <w:rFonts w:ascii="Verdana" w:eastAsia="MS Mincho" w:hAnsi="Verdana"/>
                <w:sz w:val="18"/>
                <w:lang w:val="en-GB" w:eastAsia="ja-JP"/>
              </w:rPr>
              <w:t xml:space="preserve"> board of the applicant/lead party and any co-applicants established </w:t>
            </w:r>
            <w:r w:rsidR="001E7F52" w:rsidRPr="00636C79">
              <w:rPr>
                <w:rFonts w:ascii="Verdana" w:eastAsia="MS Mincho" w:hAnsi="Verdana"/>
                <w:sz w:val="18"/>
                <w:lang w:val="en-GB" w:eastAsia="ja-JP"/>
              </w:rPr>
              <w:t xml:space="preserve">in other countries (i.e. </w:t>
            </w:r>
            <w:r w:rsidRPr="00636C79">
              <w:rPr>
                <w:rFonts w:ascii="Verdana" w:eastAsia="MS Mincho" w:hAnsi="Verdana"/>
                <w:sz w:val="18"/>
                <w:lang w:val="en-GB" w:eastAsia="ja-JP"/>
              </w:rPr>
              <w:t>outside the EU, Norway, Switzerland, Japan, USA and Canada</w:t>
            </w:r>
            <w:r w:rsidR="001E7F52" w:rsidRPr="00636C79">
              <w:rPr>
                <w:rFonts w:ascii="Verdana" w:eastAsia="MS Mincho" w:hAnsi="Verdana"/>
                <w:sz w:val="18"/>
                <w:lang w:val="en-GB" w:eastAsia="ja-JP"/>
              </w:rPr>
              <w:t>)</w:t>
            </w:r>
            <w:r w:rsidRPr="00636C79">
              <w:rPr>
                <w:rFonts w:ascii="Verdana" w:eastAsia="MS Mincho" w:hAnsi="Verdana" w:hint="eastAsia"/>
                <w:sz w:val="18"/>
                <w:lang w:val="en-GB" w:eastAsia="ja-JP"/>
              </w:rPr>
              <w:t xml:space="preserve"> </w:t>
            </w:r>
            <w:r w:rsidRPr="00636C79">
              <w:rPr>
                <w:rFonts w:ascii="Verdana" w:eastAsia="MS Mincho" w:hAnsi="Verdana"/>
                <w:sz w:val="18"/>
                <w:lang w:val="en-GB" w:eastAsia="ja-JP"/>
              </w:rPr>
              <w:t>must be in reasonable proportion to the seniority of their position and to the organisation’s geographical location, size and complexity.</w:t>
            </w:r>
          </w:p>
          <w:p w14:paraId="5305F327" w14:textId="30D199E1" w:rsidR="00636C79" w:rsidRPr="0068349A" w:rsidRDefault="00636C79" w:rsidP="00636C79">
            <w:pPr>
              <w:tabs>
                <w:tab w:val="left" w:pos="720"/>
              </w:tabs>
              <w:spacing w:line="276" w:lineRule="auto"/>
              <w:ind w:left="1134" w:hanging="1134"/>
              <w:rPr>
                <w:rFonts w:ascii="Verdana" w:eastAsia="MS Mincho" w:hAnsi="Verdana"/>
                <w:b/>
                <w:sz w:val="18"/>
                <w:lang w:val="en-GB" w:eastAsia="ja-JP"/>
              </w:rPr>
            </w:pPr>
            <w:r>
              <w:rPr>
                <w:rFonts w:eastAsia="MS Mincho"/>
                <w:b/>
                <w:szCs w:val="18"/>
                <w:lang w:val="en-GB" w:eastAsia="ja-JP"/>
              </w:rPr>
              <w:tab/>
            </w:r>
            <w:r>
              <w:rPr>
                <w:rFonts w:eastAsia="MS Mincho"/>
                <w:b/>
                <w:szCs w:val="18"/>
                <w:lang w:val="en-GB" w:eastAsia="ja-JP"/>
              </w:rPr>
              <w:tab/>
            </w:r>
            <w:r w:rsidR="00282465" w:rsidRPr="0068349A">
              <w:rPr>
                <w:rFonts w:ascii="Verdana" w:eastAsia="MS Mincho" w:hAnsi="Verdana"/>
                <w:b/>
                <w:sz w:val="18"/>
                <w:lang w:val="en-GB" w:eastAsia="ja-JP"/>
              </w:rPr>
              <w:t>Clarification</w:t>
            </w:r>
            <w:r w:rsidR="00452AEE" w:rsidRPr="0068349A">
              <w:rPr>
                <w:rFonts w:ascii="Verdana" w:eastAsia="MS Mincho" w:hAnsi="Verdana"/>
                <w:b/>
                <w:sz w:val="18"/>
                <w:lang w:val="en-GB" w:eastAsia="ja-JP"/>
              </w:rPr>
              <w:t>:</w:t>
            </w:r>
          </w:p>
          <w:p w14:paraId="538C525F" w14:textId="05176B83" w:rsidR="00452AEE" w:rsidRPr="00E26052" w:rsidRDefault="00636C79" w:rsidP="00636C79">
            <w:pPr>
              <w:tabs>
                <w:tab w:val="left" w:pos="720"/>
              </w:tabs>
              <w:spacing w:line="276" w:lineRule="auto"/>
              <w:ind w:left="1134" w:hanging="1134"/>
              <w:rPr>
                <w:rFonts w:eastAsia="MS Mincho"/>
                <w:b/>
                <w:lang w:val="en-GB" w:eastAsia="ja-JP"/>
              </w:rPr>
            </w:pPr>
            <w:r w:rsidRPr="0068349A">
              <w:rPr>
                <w:rFonts w:ascii="Verdana" w:eastAsia="MS Mincho" w:hAnsi="Verdana"/>
                <w:sz w:val="18"/>
                <w:szCs w:val="18"/>
                <w:lang w:val="en-GB" w:eastAsia="ja-JP"/>
              </w:rPr>
              <w:tab/>
            </w:r>
            <w:r w:rsidRPr="0068349A">
              <w:rPr>
                <w:rFonts w:ascii="Verdana" w:eastAsia="MS Mincho" w:hAnsi="Verdana"/>
                <w:sz w:val="18"/>
                <w:lang w:val="en-GB" w:eastAsia="ja-JP"/>
              </w:rPr>
              <w:tab/>
            </w:r>
            <w:r w:rsidR="00452AEE" w:rsidRPr="0068349A">
              <w:rPr>
                <w:rFonts w:ascii="Verdana" w:eastAsia="MS Mincho" w:hAnsi="Verdana"/>
                <w:sz w:val="18"/>
                <w:lang w:val="en-GB" w:eastAsia="ja-JP"/>
              </w:rPr>
              <w:t>The applicant/</w:t>
            </w:r>
            <w:r w:rsidR="005C7AA4" w:rsidRPr="0068349A">
              <w:rPr>
                <w:rFonts w:ascii="Verdana" w:eastAsia="MS Mincho" w:hAnsi="Verdana" w:hint="eastAsia"/>
                <w:sz w:val="18"/>
                <w:lang w:val="en-GB" w:eastAsia="ja-JP"/>
              </w:rPr>
              <w:t>lead party</w:t>
            </w:r>
            <w:r w:rsidR="00452AEE" w:rsidRPr="0068349A">
              <w:rPr>
                <w:rFonts w:ascii="Verdana" w:eastAsia="MS Mincho" w:hAnsi="Verdana"/>
                <w:sz w:val="18"/>
                <w:lang w:val="en-GB" w:eastAsia="ja-JP"/>
              </w:rPr>
              <w:t xml:space="preserve"> </w:t>
            </w:r>
            <w:r w:rsidR="00E26052" w:rsidRPr="0068349A">
              <w:rPr>
                <w:rFonts w:ascii="Verdana" w:eastAsia="MS Mincho" w:hAnsi="Verdana"/>
                <w:sz w:val="18"/>
                <w:lang w:val="en-GB" w:eastAsia="ja-JP"/>
              </w:rPr>
              <w:t>specifies</w:t>
            </w:r>
            <w:r w:rsidR="00452AEE" w:rsidRPr="0068349A">
              <w:rPr>
                <w:rFonts w:ascii="Verdana" w:eastAsia="MS Mincho" w:hAnsi="Verdana"/>
                <w:sz w:val="18"/>
                <w:lang w:val="en-GB" w:eastAsia="ja-JP"/>
              </w:rPr>
              <w:t xml:space="preserve"> the level of </w:t>
            </w:r>
            <w:r w:rsidR="002F041B" w:rsidRPr="0068349A">
              <w:rPr>
                <w:rFonts w:ascii="Verdana" w:eastAsia="MS Mincho" w:hAnsi="Verdana"/>
                <w:sz w:val="18"/>
                <w:lang w:val="en-GB" w:eastAsia="ja-JP"/>
              </w:rPr>
              <w:t>remuneration</w:t>
            </w:r>
            <w:r w:rsidR="00452AEE" w:rsidRPr="0068349A">
              <w:rPr>
                <w:rFonts w:ascii="Verdana" w:eastAsia="MS Mincho" w:hAnsi="Verdana"/>
                <w:sz w:val="18"/>
                <w:lang w:val="en-GB" w:eastAsia="ja-JP"/>
              </w:rPr>
              <w:t xml:space="preserve"> (</w:t>
            </w:r>
            <w:r w:rsidR="002F041B" w:rsidRPr="0068349A">
              <w:rPr>
                <w:rFonts w:ascii="Verdana" w:eastAsia="MS Mincho" w:hAnsi="Verdana"/>
                <w:sz w:val="18"/>
                <w:lang w:val="en-GB" w:eastAsia="ja-JP"/>
              </w:rPr>
              <w:t>salary</w:t>
            </w:r>
            <w:r w:rsidR="00452AEE" w:rsidRPr="0068349A">
              <w:rPr>
                <w:rFonts w:ascii="Verdana" w:eastAsia="MS Mincho" w:hAnsi="Verdana"/>
                <w:sz w:val="18"/>
                <w:lang w:val="en-GB" w:eastAsia="ja-JP"/>
              </w:rPr>
              <w:t xml:space="preserve">, taxable fixed and variable expenses and </w:t>
            </w:r>
            <w:r w:rsidR="002F041B" w:rsidRPr="0068349A">
              <w:rPr>
                <w:rFonts w:ascii="Verdana" w:eastAsia="MS Mincho" w:hAnsi="Verdana"/>
                <w:sz w:val="18"/>
                <w:lang w:val="en-GB" w:eastAsia="ja-JP"/>
              </w:rPr>
              <w:t>benefits</w:t>
            </w:r>
            <w:r w:rsidR="00452AEE" w:rsidRPr="0068349A">
              <w:rPr>
                <w:rFonts w:ascii="Verdana" w:eastAsia="MS Mincho" w:hAnsi="Verdana"/>
                <w:sz w:val="18"/>
                <w:lang w:val="en-GB" w:eastAsia="ja-JP"/>
              </w:rPr>
              <w:t xml:space="preserve"> payable in time) of the individual members of the management and board of the</w:t>
            </w:r>
            <w:r w:rsidR="00452AEE" w:rsidRPr="0068349A" w:rsidDel="002F041B">
              <w:rPr>
                <w:rFonts w:ascii="Verdana" w:eastAsia="MS Mincho" w:hAnsi="Verdana"/>
                <w:sz w:val="18"/>
                <w:lang w:val="en-GB" w:eastAsia="ja-JP"/>
              </w:rPr>
              <w:t xml:space="preserve"> </w:t>
            </w:r>
            <w:r w:rsidR="00452AEE" w:rsidRPr="0068349A">
              <w:rPr>
                <w:rFonts w:ascii="Verdana" w:eastAsia="MS Mincho" w:hAnsi="Verdana"/>
                <w:sz w:val="18"/>
                <w:lang w:val="en-GB" w:eastAsia="ja-JP"/>
              </w:rPr>
              <w:t xml:space="preserve">organisation and </w:t>
            </w:r>
            <w:r w:rsidR="004C3AF2" w:rsidRPr="0068349A">
              <w:rPr>
                <w:rFonts w:ascii="Verdana" w:eastAsia="MS Mincho" w:hAnsi="Verdana" w:hint="eastAsia"/>
                <w:sz w:val="18"/>
                <w:lang w:val="en-GB" w:eastAsia="ja-JP"/>
              </w:rPr>
              <w:t>any</w:t>
            </w:r>
            <w:r w:rsidR="00452AEE" w:rsidRPr="0068349A">
              <w:rPr>
                <w:rFonts w:ascii="Verdana" w:eastAsia="MS Mincho" w:hAnsi="Verdana"/>
                <w:sz w:val="18"/>
                <w:lang w:val="en-GB" w:eastAsia="ja-JP"/>
              </w:rPr>
              <w:t xml:space="preserve"> co-applicants, and indicate</w:t>
            </w:r>
            <w:r w:rsidR="00452AEE" w:rsidRPr="0068349A" w:rsidDel="00282465">
              <w:rPr>
                <w:rFonts w:ascii="Verdana" w:eastAsia="MS Mincho" w:hAnsi="Verdana"/>
                <w:sz w:val="18"/>
                <w:lang w:val="en-GB" w:eastAsia="ja-JP"/>
              </w:rPr>
              <w:t xml:space="preserve"> </w:t>
            </w:r>
            <w:r w:rsidR="00452AEE" w:rsidRPr="0068349A">
              <w:rPr>
                <w:rFonts w:ascii="Verdana" w:eastAsia="MS Mincho" w:hAnsi="Verdana"/>
                <w:sz w:val="18"/>
                <w:lang w:val="en-GB" w:eastAsia="ja-JP"/>
              </w:rPr>
              <w:t xml:space="preserve">the size of the </w:t>
            </w:r>
            <w:r w:rsidR="002F041B" w:rsidRPr="0068349A">
              <w:rPr>
                <w:rFonts w:ascii="Verdana" w:eastAsia="MS Mincho" w:hAnsi="Verdana"/>
                <w:sz w:val="18"/>
                <w:lang w:val="en-GB" w:eastAsia="ja-JP"/>
              </w:rPr>
              <w:t xml:space="preserve">position </w:t>
            </w:r>
            <w:r w:rsidR="00452AEE" w:rsidRPr="0068349A">
              <w:rPr>
                <w:rFonts w:ascii="Verdana" w:eastAsia="MS Mincho" w:hAnsi="Verdana"/>
                <w:sz w:val="18"/>
                <w:lang w:val="en-GB" w:eastAsia="ja-JP"/>
              </w:rPr>
              <w:t xml:space="preserve">to which the salary is connected. </w:t>
            </w:r>
            <w:r w:rsidR="00CA0951" w:rsidRPr="0068349A">
              <w:rPr>
                <w:rFonts w:ascii="Verdana" w:eastAsia="MS Mincho" w:hAnsi="Verdana"/>
                <w:sz w:val="18"/>
                <w:lang w:val="en-GB" w:eastAsia="ja-JP"/>
              </w:rPr>
              <w:t xml:space="preserve">Organisations that fall under the scope of the </w:t>
            </w:r>
            <w:r w:rsidR="001E7F52" w:rsidRPr="0068349A">
              <w:rPr>
                <w:rFonts w:ascii="Verdana" w:eastAsia="MS Mincho" w:hAnsi="Verdana"/>
                <w:sz w:val="18"/>
                <w:lang w:val="en-GB" w:eastAsia="ja-JP"/>
              </w:rPr>
              <w:t xml:space="preserve">Dutch </w:t>
            </w:r>
            <w:r w:rsidR="00CA0951" w:rsidRPr="0068349A">
              <w:rPr>
                <w:rFonts w:ascii="Verdana" w:eastAsia="MS Mincho" w:hAnsi="Verdana"/>
                <w:sz w:val="18"/>
                <w:lang w:val="en-GB" w:eastAsia="ja-JP"/>
              </w:rPr>
              <w:t xml:space="preserve">Law on the </w:t>
            </w:r>
            <w:r w:rsidR="004A7943" w:rsidRPr="0068349A">
              <w:rPr>
                <w:rFonts w:ascii="Verdana" w:eastAsia="MS Mincho" w:hAnsi="Verdana"/>
                <w:sz w:val="18"/>
                <w:lang w:val="en-GB" w:eastAsia="ja-JP"/>
              </w:rPr>
              <w:t>‘S</w:t>
            </w:r>
            <w:r w:rsidR="00CA0951" w:rsidRPr="0068349A">
              <w:rPr>
                <w:rFonts w:ascii="Verdana" w:eastAsia="MS Mincho" w:hAnsi="Verdana"/>
                <w:sz w:val="18"/>
                <w:lang w:val="en-GB" w:eastAsia="ja-JP"/>
              </w:rPr>
              <w:t xml:space="preserve">tandardisation of the </w:t>
            </w:r>
            <w:r w:rsidR="00A52402" w:rsidRPr="0068349A">
              <w:rPr>
                <w:rFonts w:ascii="Verdana" w:eastAsia="MS Mincho" w:hAnsi="Verdana"/>
                <w:sz w:val="18"/>
                <w:lang w:val="en-GB" w:eastAsia="ja-JP"/>
              </w:rPr>
              <w:t>remuneration</w:t>
            </w:r>
            <w:r w:rsidR="00CA0951" w:rsidRPr="0068349A">
              <w:rPr>
                <w:rFonts w:ascii="Verdana" w:eastAsia="MS Mincho" w:hAnsi="Verdana"/>
                <w:sz w:val="18"/>
                <w:lang w:val="en-GB" w:eastAsia="ja-JP"/>
              </w:rPr>
              <w:t xml:space="preserve"> of leading officials in the public and semi-public sector</w:t>
            </w:r>
            <w:r w:rsidR="001E7F52" w:rsidRPr="0068349A">
              <w:rPr>
                <w:rFonts w:ascii="Verdana" w:eastAsia="MS Mincho" w:hAnsi="Verdana"/>
                <w:sz w:val="18"/>
                <w:lang w:val="en-GB" w:eastAsia="ja-JP"/>
              </w:rPr>
              <w:t>’</w:t>
            </w:r>
            <w:r w:rsidR="00CA0951" w:rsidRPr="0068349A">
              <w:rPr>
                <w:rFonts w:ascii="Verdana" w:eastAsia="MS Mincho" w:hAnsi="Verdana"/>
                <w:sz w:val="18"/>
                <w:lang w:val="en-GB" w:eastAsia="ja-JP"/>
              </w:rPr>
              <w:t xml:space="preserve"> (WNT) can submit a reference to its electronic report of the WNT-data </w:t>
            </w:r>
            <w:r w:rsidR="00AB2486" w:rsidRPr="0068349A">
              <w:rPr>
                <w:rFonts w:ascii="Verdana" w:eastAsia="MS Mincho" w:hAnsi="Verdana"/>
                <w:sz w:val="18"/>
                <w:lang w:val="en-GB" w:eastAsia="ja-JP"/>
              </w:rPr>
              <w:t>to</w:t>
            </w:r>
            <w:r w:rsidR="00CA0951" w:rsidRPr="0068349A">
              <w:rPr>
                <w:rFonts w:ascii="Verdana" w:eastAsia="MS Mincho" w:hAnsi="Verdana"/>
                <w:sz w:val="18"/>
                <w:lang w:val="en-GB" w:eastAsia="ja-JP"/>
              </w:rPr>
              <w:t xml:space="preserve"> the Ministry of Interior and Kingdom Relations, unless this information is no longer valid as of 1 January 2016 because of an adjustment in the remuneration. Organisations established in the other countries</w:t>
            </w:r>
            <w:r w:rsidR="0095564A">
              <w:rPr>
                <w:rFonts w:ascii="Verdana" w:eastAsia="MS Mincho" w:hAnsi="Verdana"/>
                <w:sz w:val="18"/>
                <w:lang w:val="en-GB" w:eastAsia="ja-JP"/>
              </w:rPr>
              <w:t>,</w:t>
            </w:r>
            <w:r w:rsidR="00CA0951" w:rsidRPr="0068349A">
              <w:rPr>
                <w:rFonts w:ascii="Verdana" w:eastAsia="MS Mincho" w:hAnsi="Verdana"/>
                <w:sz w:val="18"/>
                <w:lang w:val="en-GB" w:eastAsia="ja-JP"/>
              </w:rPr>
              <w:t xml:space="preserve"> listed under </w:t>
            </w:r>
            <w:r w:rsidR="0095564A">
              <w:rPr>
                <w:rFonts w:ascii="Verdana" w:eastAsia="MS Mincho" w:hAnsi="Verdana"/>
                <w:sz w:val="18"/>
                <w:lang w:val="en-GB" w:eastAsia="ja-JP"/>
              </w:rPr>
              <w:t>‘</w:t>
            </w:r>
            <w:r w:rsidR="00CA0951" w:rsidRPr="0068349A">
              <w:rPr>
                <w:rFonts w:ascii="Verdana" w:eastAsia="MS Mincho" w:hAnsi="Verdana"/>
                <w:sz w:val="18"/>
                <w:lang w:val="en-GB" w:eastAsia="ja-JP"/>
              </w:rPr>
              <w:t>C</w:t>
            </w:r>
            <w:r w:rsidR="0095564A">
              <w:rPr>
                <w:rFonts w:ascii="Verdana" w:eastAsia="MS Mincho" w:hAnsi="Verdana"/>
                <w:sz w:val="18"/>
                <w:lang w:val="en-GB" w:eastAsia="ja-JP"/>
              </w:rPr>
              <w:t>’,</w:t>
            </w:r>
            <w:r w:rsidR="00CA0951" w:rsidRPr="0068349A">
              <w:rPr>
                <w:rFonts w:ascii="Verdana" w:eastAsia="MS Mincho" w:hAnsi="Verdana"/>
                <w:sz w:val="18"/>
                <w:lang w:val="en-GB" w:eastAsia="ja-JP"/>
              </w:rPr>
              <w:t xml:space="preserve"> </w:t>
            </w:r>
            <w:r w:rsidR="00AB2486" w:rsidRPr="0068349A">
              <w:rPr>
                <w:rFonts w:ascii="Verdana" w:eastAsia="MS Mincho" w:hAnsi="Verdana"/>
                <w:sz w:val="18"/>
                <w:lang w:val="en-GB" w:eastAsia="ja-JP"/>
              </w:rPr>
              <w:t xml:space="preserve">must </w:t>
            </w:r>
            <w:r w:rsidR="00CA0951" w:rsidRPr="0068349A">
              <w:rPr>
                <w:rFonts w:ascii="Verdana" w:eastAsia="MS Mincho" w:hAnsi="Verdana"/>
                <w:sz w:val="18"/>
                <w:lang w:val="en-GB" w:eastAsia="ja-JP"/>
              </w:rPr>
              <w:t>elaborate on the relation between the remuneration and the seniority of their position and the organisation’s geographic location, size and complexity.</w:t>
            </w:r>
          </w:p>
        </w:tc>
      </w:tr>
      <w:tr w:rsidR="00810F1C" w:rsidRPr="00DF3D66" w14:paraId="538C5262" w14:textId="77777777" w:rsidTr="00B7299D">
        <w:tc>
          <w:tcPr>
            <w:tcW w:w="9500" w:type="dxa"/>
          </w:tcPr>
          <w:p w14:paraId="538C5261" w14:textId="77777777" w:rsidR="00810F1C" w:rsidRPr="002F041B" w:rsidRDefault="00810F1C" w:rsidP="00BD6676">
            <w:pPr>
              <w:spacing w:line="276" w:lineRule="auto"/>
              <w:ind w:left="720" w:hanging="720"/>
              <w:rPr>
                <w:rFonts w:eastAsia="MS Mincho"/>
                <w:b/>
                <w:lang w:eastAsia="ja-JP"/>
              </w:rPr>
            </w:pPr>
          </w:p>
        </w:tc>
      </w:tr>
      <w:tr w:rsidR="00810F1C" w:rsidRPr="00DF593C" w14:paraId="538C5265" w14:textId="77777777" w:rsidTr="00B7299D">
        <w:tc>
          <w:tcPr>
            <w:tcW w:w="9500" w:type="dxa"/>
          </w:tcPr>
          <w:p w14:paraId="768CA082" w14:textId="306BFB87" w:rsidR="00C7718E" w:rsidRPr="00806E3C" w:rsidRDefault="00810F1C" w:rsidP="00C7718E">
            <w:pPr>
              <w:pStyle w:val="NoSpacing"/>
              <w:spacing w:line="276" w:lineRule="auto"/>
              <w:ind w:left="720" w:hanging="720"/>
              <w:rPr>
                <w:rFonts w:eastAsia="MS Mincho"/>
                <w:szCs w:val="18"/>
                <w:lang w:val="en-GB" w:eastAsia="ja-JP"/>
              </w:rPr>
            </w:pPr>
            <w:r w:rsidRPr="005701C8">
              <w:rPr>
                <w:rFonts w:eastAsia="MS Mincho"/>
                <w:b/>
                <w:szCs w:val="18"/>
                <w:lang w:val="en-GB" w:eastAsia="ja-JP"/>
              </w:rPr>
              <w:t>D.5.</w:t>
            </w:r>
            <w:r w:rsidRPr="005701C8">
              <w:rPr>
                <w:rFonts w:eastAsia="MS Mincho"/>
                <w:b/>
                <w:szCs w:val="18"/>
                <w:lang w:val="en-GB" w:eastAsia="ja-JP"/>
              </w:rPr>
              <w:tab/>
            </w:r>
            <w:r w:rsidR="00EF3157" w:rsidRPr="00806E3C">
              <w:rPr>
                <w:rFonts w:eastAsia="MS Mincho"/>
                <w:lang w:val="en-GB" w:eastAsia="ja-JP"/>
              </w:rPr>
              <w:t xml:space="preserve">The applicant must have access to </w:t>
            </w:r>
            <w:r w:rsidR="00EF3157" w:rsidRPr="00806E3C">
              <w:rPr>
                <w:rFonts w:eastAsia="MS Mincho" w:hint="eastAsia"/>
                <w:lang w:val="en-GB" w:eastAsia="ja-JP"/>
              </w:rPr>
              <w:t>an office</w:t>
            </w:r>
            <w:r w:rsidR="00EF3157" w:rsidRPr="00806E3C">
              <w:rPr>
                <w:rFonts w:eastAsia="MS Mincho"/>
                <w:lang w:val="en-GB" w:eastAsia="ja-JP"/>
              </w:rPr>
              <w:t xml:space="preserve"> in the country for which the grant is being requested</w:t>
            </w:r>
            <w:r w:rsidR="00EF3157" w:rsidRPr="00806E3C">
              <w:rPr>
                <w:rFonts w:eastAsia="MS Mincho" w:hint="eastAsia"/>
                <w:lang w:val="en-GB" w:eastAsia="ja-JP"/>
              </w:rPr>
              <w:t xml:space="preserve"> </w:t>
            </w:r>
            <w:r w:rsidR="00EF3157" w:rsidRPr="00806E3C">
              <w:rPr>
                <w:rFonts w:eastAsia="MS Mincho"/>
                <w:lang w:val="en-GB" w:eastAsia="ja-JP"/>
              </w:rPr>
              <w:t>–</w:t>
            </w:r>
            <w:r w:rsidR="00EF3157" w:rsidRPr="00806E3C">
              <w:rPr>
                <w:rFonts w:eastAsia="MS Mincho" w:hint="eastAsia"/>
                <w:lang w:val="en-GB" w:eastAsia="ja-JP"/>
              </w:rPr>
              <w:t xml:space="preserve"> whether or not via partner organisations</w:t>
            </w:r>
            <w:r w:rsidR="00EF3157" w:rsidRPr="00806E3C">
              <w:rPr>
                <w:rFonts w:eastAsia="MS Mincho"/>
                <w:lang w:val="en-GB" w:eastAsia="ja-JP"/>
              </w:rPr>
              <w:t xml:space="preserve">. In the case of a consortium, one or more consortium partners must have access </w:t>
            </w:r>
            <w:r w:rsidR="00C7718E" w:rsidRPr="00806E3C">
              <w:rPr>
                <w:rFonts w:eastAsia="MS Mincho"/>
                <w:szCs w:val="18"/>
                <w:lang w:val="en-GB" w:eastAsia="ja-JP"/>
              </w:rPr>
              <w:t xml:space="preserve">to </w:t>
            </w:r>
            <w:r w:rsidR="00EF3157" w:rsidRPr="00806E3C">
              <w:rPr>
                <w:rFonts w:eastAsia="MS Mincho" w:hint="eastAsia"/>
                <w:lang w:val="en-GB" w:eastAsia="ja-JP"/>
              </w:rPr>
              <w:t>an office.</w:t>
            </w:r>
          </w:p>
          <w:p w14:paraId="538C5264" w14:textId="22A3A3A2" w:rsidR="00590D19" w:rsidRPr="003E73C1" w:rsidRDefault="003E73C1" w:rsidP="003E73C1">
            <w:pPr>
              <w:pStyle w:val="ListParagraph"/>
              <w:spacing w:line="276" w:lineRule="auto"/>
              <w:rPr>
                <w:rFonts w:ascii="Verdana" w:eastAsia="MS Mincho" w:hAnsi="Verdana"/>
                <w:b/>
                <w:sz w:val="18"/>
                <w:lang w:val="en-GB" w:eastAsia="ja-JP"/>
              </w:rPr>
            </w:pPr>
            <w:r w:rsidRPr="003E73C1">
              <w:rPr>
                <w:rFonts w:ascii="Verdana" w:eastAsia="MS Mincho" w:hAnsi="Verdana"/>
                <w:b/>
                <w:sz w:val="18"/>
                <w:szCs w:val="18"/>
                <w:lang w:val="en-GB" w:eastAsia="ja-JP"/>
              </w:rPr>
              <w:t>Clarification</w:t>
            </w:r>
            <w:r w:rsidR="00590D19" w:rsidRPr="003E73C1">
              <w:rPr>
                <w:rFonts w:ascii="Verdana" w:eastAsia="MS Mincho" w:hAnsi="Verdana"/>
                <w:b/>
                <w:sz w:val="18"/>
                <w:szCs w:val="18"/>
                <w:lang w:val="en-GB" w:eastAsia="ja-JP"/>
              </w:rPr>
              <w:t xml:space="preserve">: </w:t>
            </w:r>
            <w:r w:rsidRPr="003E73C1">
              <w:rPr>
                <w:rFonts w:ascii="Verdana" w:eastAsia="MS Mincho" w:hAnsi="Verdana"/>
                <w:b/>
                <w:sz w:val="18"/>
                <w:szCs w:val="18"/>
                <w:lang w:val="en-GB" w:eastAsia="ja-JP"/>
              </w:rPr>
              <w:br/>
            </w:r>
            <w:r w:rsidR="005701C8" w:rsidRPr="003E73C1">
              <w:rPr>
                <w:rFonts w:ascii="Verdana" w:eastAsia="MS Mincho" w:hAnsi="Verdana" w:hint="eastAsia"/>
                <w:sz w:val="18"/>
                <w:lang w:val="en-GB" w:eastAsia="ja-JP"/>
              </w:rPr>
              <w:t>The applicant/</w:t>
            </w:r>
            <w:r w:rsidR="005C7AA4" w:rsidRPr="003E73C1">
              <w:rPr>
                <w:rFonts w:ascii="Verdana" w:eastAsia="MS Mincho" w:hAnsi="Verdana" w:hint="eastAsia"/>
                <w:sz w:val="18"/>
                <w:lang w:val="en-GB" w:eastAsia="ja-JP"/>
              </w:rPr>
              <w:t>lead party</w:t>
            </w:r>
            <w:r w:rsidR="005701C8" w:rsidRPr="003E73C1">
              <w:rPr>
                <w:rFonts w:ascii="Verdana" w:eastAsia="MS Mincho" w:hAnsi="Verdana" w:hint="eastAsia"/>
                <w:sz w:val="18"/>
                <w:lang w:val="en-GB" w:eastAsia="ja-JP"/>
              </w:rPr>
              <w:t xml:space="preserve"> </w:t>
            </w:r>
            <w:r>
              <w:rPr>
                <w:rFonts w:ascii="Verdana" w:eastAsia="MS Mincho" w:hAnsi="Verdana"/>
                <w:sz w:val="18"/>
                <w:szCs w:val="18"/>
                <w:lang w:val="en-GB" w:eastAsia="ja-JP"/>
              </w:rPr>
              <w:t>uses</w:t>
            </w:r>
            <w:r w:rsidR="005701C8" w:rsidRPr="003E73C1">
              <w:rPr>
                <w:rFonts w:ascii="Verdana" w:eastAsia="MS Mincho" w:hAnsi="Verdana" w:hint="eastAsia"/>
                <w:sz w:val="18"/>
                <w:lang w:val="en-GB" w:eastAsia="ja-JP"/>
              </w:rPr>
              <w:t xml:space="preserve"> the text box below to</w:t>
            </w:r>
            <w:r w:rsidR="00C7718E" w:rsidRPr="003E73C1">
              <w:rPr>
                <w:rFonts w:ascii="Verdana" w:eastAsia="MS Mincho" w:hAnsi="Verdana"/>
                <w:sz w:val="18"/>
                <w:lang w:val="en-GB" w:eastAsia="ja-JP"/>
              </w:rPr>
              <w:t xml:space="preserve"> demonstrate that it has access to an office in the </w:t>
            </w:r>
            <w:r>
              <w:rPr>
                <w:rFonts w:ascii="Verdana" w:eastAsia="MS Mincho" w:hAnsi="Verdana"/>
                <w:sz w:val="18"/>
                <w:szCs w:val="18"/>
                <w:lang w:val="en-GB" w:eastAsia="ja-JP"/>
              </w:rPr>
              <w:t xml:space="preserve">target </w:t>
            </w:r>
            <w:r w:rsidR="00C7718E" w:rsidRPr="003E73C1">
              <w:rPr>
                <w:rFonts w:ascii="Verdana" w:eastAsia="MS Mincho" w:hAnsi="Verdana"/>
                <w:sz w:val="18"/>
                <w:lang w:val="en-GB" w:eastAsia="ja-JP"/>
              </w:rPr>
              <w:t>country – whether or not via partner organisations. In the case of a consortium, one or more consortium partners must have access to an office.</w:t>
            </w:r>
          </w:p>
        </w:tc>
      </w:tr>
      <w:tr w:rsidR="00810F1C" w:rsidRPr="00DF593C" w14:paraId="538C5267" w14:textId="77777777" w:rsidTr="00B7299D">
        <w:tc>
          <w:tcPr>
            <w:tcW w:w="9500" w:type="dxa"/>
          </w:tcPr>
          <w:p w14:paraId="538C5266" w14:textId="77777777" w:rsidR="00810F1C" w:rsidRPr="005701C8" w:rsidRDefault="00810F1C" w:rsidP="00BD6676">
            <w:pPr>
              <w:pStyle w:val="NoSpacing"/>
              <w:spacing w:line="276" w:lineRule="auto"/>
              <w:ind w:left="720" w:hanging="720"/>
              <w:rPr>
                <w:rFonts w:eastAsia="MS Mincho"/>
                <w:b/>
                <w:szCs w:val="18"/>
                <w:lang w:val="en-GB" w:eastAsia="ja-JP"/>
              </w:rPr>
            </w:pPr>
          </w:p>
        </w:tc>
      </w:tr>
      <w:tr w:rsidR="00810F1C" w:rsidRPr="00DF593C" w14:paraId="538C526A" w14:textId="77777777" w:rsidTr="00B7299D">
        <w:tc>
          <w:tcPr>
            <w:tcW w:w="9500" w:type="dxa"/>
          </w:tcPr>
          <w:p w14:paraId="7B3B2656" w14:textId="77777777" w:rsidR="00C20975" w:rsidRPr="004909B1" w:rsidRDefault="00810F1C" w:rsidP="00BD6676">
            <w:pPr>
              <w:pStyle w:val="NoSpacing"/>
              <w:spacing w:line="276" w:lineRule="auto"/>
              <w:ind w:left="720" w:hanging="720"/>
              <w:rPr>
                <w:rFonts w:eastAsia="MS Mincho"/>
                <w:szCs w:val="18"/>
                <w:lang w:val="en-GB" w:eastAsia="ja-JP"/>
              </w:rPr>
            </w:pPr>
            <w:r w:rsidRPr="00DF593C">
              <w:rPr>
                <w:rFonts w:eastAsia="MS Mincho"/>
                <w:b/>
                <w:lang w:val="en-GB" w:eastAsia="ja-JP"/>
              </w:rPr>
              <w:t>D.6.</w:t>
            </w:r>
            <w:r w:rsidRPr="00DF593C">
              <w:rPr>
                <w:rFonts w:eastAsia="MS Mincho"/>
                <w:lang w:val="en-GB" w:eastAsia="ja-JP"/>
              </w:rPr>
              <w:tab/>
            </w:r>
            <w:r w:rsidR="00C20975" w:rsidRPr="00AF26A5">
              <w:rPr>
                <w:rFonts w:eastAsia="MS Mincho"/>
                <w:lang w:val="en-GB" w:eastAsia="ja-JP"/>
              </w:rPr>
              <w:t>The applicant/lead party is capable of adequate financial management and must have sufficient experience and expertise to carry out the activities for which the grant is being requested efficiently and effectively.</w:t>
            </w:r>
          </w:p>
          <w:p w14:paraId="1F02C0FE" w14:textId="273AAAC7" w:rsidR="00170CE1" w:rsidRPr="003E73C1" w:rsidRDefault="00A52402" w:rsidP="003E73C1">
            <w:pPr>
              <w:pStyle w:val="NoSpacing"/>
              <w:spacing w:line="276" w:lineRule="auto"/>
              <w:ind w:left="720"/>
              <w:rPr>
                <w:rFonts w:eastAsia="MS Mincho"/>
                <w:lang w:val="en-GB" w:eastAsia="ja-JP"/>
              </w:rPr>
            </w:pPr>
            <w:r>
              <w:rPr>
                <w:rFonts w:eastAsia="MS Mincho"/>
                <w:b/>
                <w:lang w:val="en-GB" w:eastAsia="ja-JP"/>
              </w:rPr>
              <w:t>Clarification</w:t>
            </w:r>
            <w:r w:rsidR="00451CF6" w:rsidRPr="00114115">
              <w:rPr>
                <w:rFonts w:eastAsia="MS Mincho" w:hint="eastAsia"/>
                <w:b/>
                <w:lang w:val="en-GB" w:eastAsia="ja-JP"/>
              </w:rPr>
              <w:t>:</w:t>
            </w:r>
          </w:p>
          <w:p w14:paraId="18AC9E7E" w14:textId="77777777" w:rsidR="002F0EA7" w:rsidRPr="002F0EA7" w:rsidRDefault="00451CF6" w:rsidP="002F0EA7">
            <w:pPr>
              <w:pStyle w:val="NoSpacing"/>
              <w:numPr>
                <w:ilvl w:val="0"/>
                <w:numId w:val="10"/>
              </w:numPr>
              <w:spacing w:line="276" w:lineRule="auto"/>
              <w:rPr>
                <w:rFonts w:eastAsia="MS Mincho"/>
                <w:b/>
                <w:lang w:val="en-GB" w:eastAsia="ja-JP"/>
              </w:rPr>
            </w:pPr>
            <w:r>
              <w:rPr>
                <w:rFonts w:eastAsia="MS Mincho"/>
                <w:lang w:val="en-GB" w:eastAsia="ja-JP"/>
              </w:rPr>
              <w:t>I</w:t>
            </w:r>
            <w:r>
              <w:rPr>
                <w:rFonts w:eastAsia="MS Mincho" w:hint="eastAsia"/>
                <w:lang w:val="en-GB" w:eastAsia="ja-JP"/>
              </w:rPr>
              <w:t>f the applicant</w:t>
            </w:r>
            <w:r w:rsidR="002F0EA7">
              <w:rPr>
                <w:rFonts w:eastAsia="MS Mincho"/>
                <w:lang w:val="en-GB" w:eastAsia="ja-JP"/>
              </w:rPr>
              <w:t>/</w:t>
            </w:r>
            <w:r w:rsidR="002F0EA7" w:rsidRPr="002F0EA7">
              <w:rPr>
                <w:rFonts w:eastAsia="MS Mincho"/>
                <w:highlight w:val="yellow"/>
                <w:lang w:val="en-GB" w:eastAsia="ja-JP"/>
              </w:rPr>
              <w:t>lead party</w:t>
            </w:r>
            <w:r>
              <w:rPr>
                <w:rFonts w:eastAsia="MS Mincho" w:hint="eastAsia"/>
                <w:lang w:val="en-GB" w:eastAsia="ja-JP"/>
              </w:rPr>
              <w:t xml:space="preserve"> is PARTOS ISO-9001 certified, the applicant</w:t>
            </w:r>
            <w:r w:rsidR="002F0EA7" w:rsidRPr="002F0EA7">
              <w:rPr>
                <w:rFonts w:eastAsia="MS Mincho"/>
                <w:highlight w:val="yellow"/>
                <w:lang w:val="en-GB" w:eastAsia="ja-JP"/>
              </w:rPr>
              <w:t>/lead party</w:t>
            </w:r>
            <w:r>
              <w:rPr>
                <w:rFonts w:eastAsia="MS Mincho" w:hint="eastAsia"/>
                <w:lang w:val="en-GB" w:eastAsia="ja-JP"/>
              </w:rPr>
              <w:t xml:space="preserve"> is considered to be meeting threshold criterion D.6</w:t>
            </w:r>
            <w:r w:rsidR="00A52402">
              <w:rPr>
                <w:rFonts w:eastAsia="MS Mincho"/>
                <w:lang w:val="en-GB" w:eastAsia="ja-JP"/>
              </w:rPr>
              <w:t>.</w:t>
            </w:r>
            <w:r>
              <w:rPr>
                <w:rFonts w:eastAsia="MS Mincho" w:hint="eastAsia"/>
                <w:lang w:val="en-GB" w:eastAsia="ja-JP"/>
              </w:rPr>
              <w:t xml:space="preserve">; </w:t>
            </w:r>
          </w:p>
          <w:p w14:paraId="264E8170" w14:textId="481398D5" w:rsidR="002F0EA7" w:rsidRPr="001D391D" w:rsidRDefault="002F0EA7" w:rsidP="002F0EA7">
            <w:pPr>
              <w:pStyle w:val="NoSpacing"/>
              <w:numPr>
                <w:ilvl w:val="0"/>
                <w:numId w:val="10"/>
              </w:numPr>
              <w:spacing w:line="276" w:lineRule="auto"/>
              <w:rPr>
                <w:rFonts w:eastAsia="MS Mincho"/>
                <w:b/>
                <w:highlight w:val="yellow"/>
                <w:lang w:val="en-GB" w:eastAsia="ja-JP"/>
              </w:rPr>
            </w:pPr>
            <w:r w:rsidRPr="001D391D">
              <w:rPr>
                <w:rFonts w:eastAsia="MS Mincho"/>
                <w:highlight w:val="yellow"/>
                <w:lang w:val="en-GB" w:eastAsia="ja-JP"/>
              </w:rPr>
              <w:t>If the applicant/lead party has obtained a valid Framework Partnership Agreement (FPA) signed with the European Commission (DG ECHO), the applicant/lead party is also considered to be meeting threshold criterion D.6. provided that the FPA is valid both at the time of the submission of the application as at the start of the program activities.</w:t>
            </w:r>
          </w:p>
          <w:p w14:paraId="1E9ECAF2" w14:textId="32DB0084" w:rsidR="00451CF6" w:rsidRPr="002F0EA7" w:rsidRDefault="002F0EA7" w:rsidP="002F0EA7">
            <w:pPr>
              <w:pStyle w:val="NoSpacing"/>
              <w:numPr>
                <w:ilvl w:val="0"/>
                <w:numId w:val="10"/>
              </w:numPr>
              <w:spacing w:line="276" w:lineRule="auto"/>
              <w:rPr>
                <w:rFonts w:eastAsia="MS Mincho"/>
                <w:b/>
                <w:lang w:val="en-GB" w:eastAsia="ja-JP"/>
              </w:rPr>
            </w:pPr>
            <w:r w:rsidRPr="002F0EA7">
              <w:rPr>
                <w:rFonts w:eastAsia="MS Mincho"/>
                <w:highlight w:val="yellow"/>
                <w:lang w:val="en-GB" w:eastAsia="ja-JP"/>
              </w:rPr>
              <w:t>If the applicant/lead party is not PARTOS ISO-9001 certified nor has obtained a valid FPA signed with DG ECHO,</w:t>
            </w:r>
            <w:r>
              <w:rPr>
                <w:rFonts w:eastAsia="MS Mincho"/>
                <w:lang w:val="en-GB" w:eastAsia="ja-JP"/>
              </w:rPr>
              <w:t xml:space="preserve"> the following applies:</w:t>
            </w:r>
          </w:p>
          <w:p w14:paraId="256664FF" w14:textId="09B9BB34" w:rsidR="00451CF6" w:rsidRPr="007C3D3E" w:rsidRDefault="00451CF6" w:rsidP="00BD6676">
            <w:pPr>
              <w:pStyle w:val="NoSpacing"/>
              <w:numPr>
                <w:ilvl w:val="0"/>
                <w:numId w:val="10"/>
              </w:numPr>
              <w:spacing w:line="276" w:lineRule="auto"/>
              <w:rPr>
                <w:rFonts w:eastAsia="MS Mincho"/>
                <w:b/>
                <w:lang w:val="en-GB" w:eastAsia="ja-JP"/>
              </w:rPr>
            </w:pPr>
            <w:r>
              <w:rPr>
                <w:rFonts w:eastAsia="MS Mincho" w:hint="eastAsia"/>
                <w:lang w:val="en-GB" w:eastAsia="ja-JP"/>
              </w:rPr>
              <w:t>Meeting D.6</w:t>
            </w:r>
            <w:r w:rsidR="00A52402">
              <w:rPr>
                <w:rFonts w:eastAsia="MS Mincho"/>
                <w:lang w:val="en-GB" w:eastAsia="ja-JP"/>
              </w:rPr>
              <w:t>.</w:t>
            </w:r>
            <w:r>
              <w:rPr>
                <w:rFonts w:eastAsia="MS Mincho" w:hint="eastAsia"/>
                <w:lang w:val="en-GB" w:eastAsia="ja-JP"/>
              </w:rPr>
              <w:t xml:space="preserve"> is apparent from a valid (less than four years old) and </w:t>
            </w:r>
            <w:r>
              <w:rPr>
                <w:rFonts w:eastAsia="MS Mincho"/>
                <w:lang w:val="en-GB" w:eastAsia="ja-JP"/>
              </w:rPr>
              <w:t>positively</w:t>
            </w:r>
            <w:r>
              <w:rPr>
                <w:rFonts w:eastAsia="MS Mincho" w:hint="eastAsia"/>
                <w:lang w:val="en-GB" w:eastAsia="ja-JP"/>
              </w:rPr>
              <w:t xml:space="preserve"> assessed organisational check or COCA (Checklist Organisational Capacity Assessment) that has </w:t>
            </w:r>
            <w:r>
              <w:rPr>
                <w:rFonts w:eastAsia="MS Mincho" w:hint="eastAsia"/>
                <w:lang w:val="en-GB" w:eastAsia="ja-JP"/>
              </w:rPr>
              <w:lastRenderedPageBreak/>
              <w:t xml:space="preserve">been </w:t>
            </w:r>
            <w:r w:rsidR="00114115">
              <w:rPr>
                <w:rFonts w:eastAsia="MS Mincho" w:hint="eastAsia"/>
                <w:lang w:val="en-GB" w:eastAsia="ja-JP"/>
              </w:rPr>
              <w:t>carried out</w:t>
            </w:r>
            <w:r>
              <w:rPr>
                <w:rFonts w:eastAsia="MS Mincho" w:hint="eastAsia"/>
                <w:lang w:val="en-GB" w:eastAsia="ja-JP"/>
              </w:rPr>
              <w:t xml:space="preserve"> on behalf of t</w:t>
            </w:r>
            <w:r w:rsidR="00A544FA">
              <w:rPr>
                <w:rFonts w:eastAsia="MS Mincho" w:hint="eastAsia"/>
                <w:lang w:val="en-GB" w:eastAsia="ja-JP"/>
              </w:rPr>
              <w:t>he minister in the context of a grant application</w:t>
            </w:r>
            <w:r>
              <w:rPr>
                <w:rFonts w:eastAsia="MS Mincho" w:hint="eastAsia"/>
                <w:lang w:val="en-GB" w:eastAsia="ja-JP"/>
              </w:rPr>
              <w:t xml:space="preserve">. The applicant is able to demonstrate this by </w:t>
            </w:r>
            <w:r>
              <w:rPr>
                <w:rFonts w:eastAsia="MS Mincho"/>
                <w:lang w:val="en-GB" w:eastAsia="ja-JP"/>
              </w:rPr>
              <w:t>refer</w:t>
            </w:r>
            <w:r>
              <w:rPr>
                <w:rFonts w:eastAsia="MS Mincho" w:hint="eastAsia"/>
                <w:lang w:val="en-GB" w:eastAsia="ja-JP"/>
              </w:rPr>
              <w:t xml:space="preserve">ring to the activity number of the </w:t>
            </w:r>
            <w:r w:rsidR="00A544FA">
              <w:rPr>
                <w:rFonts w:eastAsia="MS Mincho" w:hint="eastAsia"/>
                <w:lang w:val="en-GB" w:eastAsia="ja-JP"/>
              </w:rPr>
              <w:t>grant</w:t>
            </w:r>
            <w:r>
              <w:rPr>
                <w:rFonts w:eastAsia="MS Mincho" w:hint="eastAsia"/>
                <w:lang w:val="en-GB" w:eastAsia="ja-JP"/>
              </w:rPr>
              <w:t xml:space="preserve"> that has been obtained, or the policy framework and the submitted application, if the application is rejected on other grounds than the organisational capacity.</w:t>
            </w:r>
          </w:p>
          <w:p w14:paraId="4B346AF0" w14:textId="47D4B267" w:rsidR="007C3D3E" w:rsidRPr="00444117" w:rsidRDefault="007C3D3E" w:rsidP="00BD6676">
            <w:pPr>
              <w:pStyle w:val="NoSpacing"/>
              <w:numPr>
                <w:ilvl w:val="0"/>
                <w:numId w:val="10"/>
              </w:numPr>
              <w:spacing w:line="276" w:lineRule="auto"/>
              <w:rPr>
                <w:rFonts w:eastAsia="MS Mincho"/>
                <w:b/>
                <w:lang w:val="en-GB" w:eastAsia="ja-JP"/>
              </w:rPr>
            </w:pPr>
            <w:r>
              <w:rPr>
                <w:rFonts w:eastAsia="MS Mincho" w:hint="eastAsia"/>
                <w:lang w:val="en-GB" w:eastAsia="ja-JP"/>
              </w:rPr>
              <w:t xml:space="preserve">If the facts and circumstances since the check as mentioned under b) </w:t>
            </w:r>
            <w:r w:rsidR="00A52402">
              <w:rPr>
                <w:rFonts w:eastAsia="MS Mincho"/>
                <w:lang w:val="en-GB" w:eastAsia="ja-JP"/>
              </w:rPr>
              <w:t>have changed</w:t>
            </w:r>
            <w:r>
              <w:rPr>
                <w:rFonts w:eastAsia="MS Mincho" w:hint="eastAsia"/>
                <w:lang w:val="en-GB" w:eastAsia="ja-JP"/>
              </w:rPr>
              <w:t xml:space="preserve"> in such a way that the results of the check are fully or partly outdated, then the applicant needs to indicate below on which aspects the changes have occurred and, if necessary, </w:t>
            </w:r>
            <w:r w:rsidR="00444117">
              <w:rPr>
                <w:rFonts w:eastAsia="MS Mincho" w:hint="eastAsia"/>
                <w:lang w:val="en-GB" w:eastAsia="ja-JP"/>
              </w:rPr>
              <w:t>submit additional documents.</w:t>
            </w:r>
          </w:p>
          <w:p w14:paraId="61D9DF27" w14:textId="61526B85" w:rsidR="00444117" w:rsidRPr="00444117" w:rsidRDefault="00444117" w:rsidP="00BD6676">
            <w:pPr>
              <w:pStyle w:val="NoSpacing"/>
              <w:numPr>
                <w:ilvl w:val="0"/>
                <w:numId w:val="10"/>
              </w:numPr>
              <w:spacing w:line="276" w:lineRule="auto"/>
              <w:rPr>
                <w:rFonts w:eastAsia="MS Mincho"/>
                <w:b/>
                <w:lang w:val="en-GB" w:eastAsia="ja-JP"/>
              </w:rPr>
            </w:pPr>
            <w:r>
              <w:rPr>
                <w:rFonts w:eastAsia="MS Mincho" w:hint="eastAsia"/>
                <w:lang w:val="en-GB" w:eastAsia="ja-JP"/>
              </w:rPr>
              <w:t xml:space="preserve">If the applicant already </w:t>
            </w:r>
            <w:r w:rsidR="00A52402">
              <w:rPr>
                <w:rFonts w:eastAsia="MS Mincho"/>
                <w:lang w:val="en-GB" w:eastAsia="ja-JP"/>
              </w:rPr>
              <w:t>has</w:t>
            </w:r>
            <w:r>
              <w:rPr>
                <w:rFonts w:eastAsia="MS Mincho" w:hint="eastAsia"/>
                <w:lang w:val="en-GB" w:eastAsia="ja-JP"/>
              </w:rPr>
              <w:t xml:space="preserve"> a </w:t>
            </w:r>
            <w:r w:rsidR="00A544FA">
              <w:rPr>
                <w:rFonts w:eastAsia="MS Mincho" w:hint="eastAsia"/>
                <w:lang w:val="en-GB" w:eastAsia="ja-JP"/>
              </w:rPr>
              <w:t>grant</w:t>
            </w:r>
            <w:r>
              <w:rPr>
                <w:rFonts w:eastAsia="MS Mincho" w:hint="eastAsia"/>
                <w:lang w:val="en-GB" w:eastAsia="ja-JP"/>
              </w:rPr>
              <w:t xml:space="preserve"> relation</w:t>
            </w:r>
            <w:r w:rsidR="00A52402">
              <w:rPr>
                <w:rFonts w:eastAsia="MS Mincho"/>
                <w:lang w:val="en-GB" w:eastAsia="ja-JP"/>
              </w:rPr>
              <w:t>ship</w:t>
            </w:r>
            <w:r>
              <w:rPr>
                <w:rFonts w:eastAsia="MS Mincho" w:hint="eastAsia"/>
                <w:lang w:val="en-GB" w:eastAsia="ja-JP"/>
              </w:rPr>
              <w:t xml:space="preserve"> with the Ministry of Foreign Affairs, but </w:t>
            </w:r>
            <w:r>
              <w:rPr>
                <w:rFonts w:eastAsia="MS Mincho"/>
                <w:lang w:val="en-GB" w:eastAsia="ja-JP"/>
              </w:rPr>
              <w:t>the</w:t>
            </w:r>
            <w:r>
              <w:rPr>
                <w:rFonts w:eastAsia="MS Mincho" w:hint="eastAsia"/>
                <w:lang w:val="en-GB" w:eastAsia="ja-JP"/>
              </w:rPr>
              <w:t xml:space="preserve"> positively assessed organisational check or the COCA that has been executed on behalf of t</w:t>
            </w:r>
            <w:r w:rsidR="00A544FA">
              <w:rPr>
                <w:rFonts w:eastAsia="MS Mincho" w:hint="eastAsia"/>
                <w:lang w:val="en-GB" w:eastAsia="ja-JP"/>
              </w:rPr>
              <w:t>he minister in the context of a grant</w:t>
            </w:r>
            <w:r>
              <w:rPr>
                <w:rFonts w:eastAsia="MS Mincho" w:hint="eastAsia"/>
                <w:lang w:val="en-GB" w:eastAsia="ja-JP"/>
              </w:rPr>
              <w:t xml:space="preserve"> application, is older than four years, </w:t>
            </w:r>
            <w:r w:rsidRPr="00EF3C4F">
              <w:rPr>
                <w:rFonts w:eastAsia="MS Mincho"/>
                <w:lang w:val="en-GB" w:eastAsia="ja-JP"/>
              </w:rPr>
              <w:t>the</w:t>
            </w:r>
            <w:r w:rsidR="001E6552" w:rsidRPr="00EF3C4F">
              <w:rPr>
                <w:rFonts w:eastAsia="MS Mincho"/>
                <w:lang w:val="en-GB" w:eastAsia="ja-JP"/>
              </w:rPr>
              <w:t xml:space="preserve"> simplified</w:t>
            </w:r>
            <w:r w:rsidRPr="00EF3C4F">
              <w:rPr>
                <w:rFonts w:eastAsia="MS Mincho"/>
                <w:lang w:val="en-GB" w:eastAsia="ja-JP"/>
              </w:rPr>
              <w:t xml:space="preserve"> organisational check form can be used (annex</w:t>
            </w:r>
            <w:r w:rsidR="00C963F1" w:rsidRPr="00EF3C4F">
              <w:rPr>
                <w:rFonts w:eastAsia="MS Mincho"/>
                <w:lang w:val="en-GB" w:eastAsia="ja-JP"/>
              </w:rPr>
              <w:t>e</w:t>
            </w:r>
            <w:r w:rsidRPr="00EF3C4F">
              <w:rPr>
                <w:rFonts w:eastAsia="MS Mincho"/>
                <w:lang w:val="en-GB" w:eastAsia="ja-JP"/>
              </w:rPr>
              <w:t xml:space="preserve"> 4). Th</w:t>
            </w:r>
            <w:r w:rsidRPr="001E6552">
              <w:rPr>
                <w:rFonts w:eastAsia="MS Mincho" w:hint="eastAsia"/>
                <w:lang w:val="en-GB" w:eastAsia="ja-JP"/>
              </w:rPr>
              <w:t>e</w:t>
            </w:r>
            <w:r>
              <w:rPr>
                <w:rFonts w:eastAsia="MS Mincho" w:hint="eastAsia"/>
                <w:lang w:val="en-GB" w:eastAsia="ja-JP"/>
              </w:rPr>
              <w:t xml:space="preserve"> applicant can indicate the </w:t>
            </w:r>
            <w:r w:rsidR="00A544FA">
              <w:rPr>
                <w:rFonts w:eastAsia="MS Mincho" w:hint="eastAsia"/>
                <w:lang w:val="en-GB" w:eastAsia="ja-JP"/>
              </w:rPr>
              <w:t>grant</w:t>
            </w:r>
            <w:r>
              <w:rPr>
                <w:rFonts w:eastAsia="MS Mincho" w:hint="eastAsia"/>
                <w:lang w:val="en-GB" w:eastAsia="ja-JP"/>
              </w:rPr>
              <w:t xml:space="preserve"> relation by referring to the activity number of the </w:t>
            </w:r>
            <w:r w:rsidR="00A544FA">
              <w:rPr>
                <w:rFonts w:eastAsia="MS Mincho" w:hint="eastAsia"/>
                <w:lang w:val="en-GB" w:eastAsia="ja-JP"/>
              </w:rPr>
              <w:t>grant</w:t>
            </w:r>
            <w:r>
              <w:rPr>
                <w:rFonts w:eastAsia="MS Mincho" w:hint="eastAsia"/>
                <w:lang w:val="en-GB" w:eastAsia="ja-JP"/>
              </w:rPr>
              <w:t xml:space="preserve"> that has been obtained.</w:t>
            </w:r>
          </w:p>
          <w:p w14:paraId="538C5269" w14:textId="67A395A6" w:rsidR="00444117" w:rsidRPr="00DF593C" w:rsidRDefault="00444117" w:rsidP="00BD6676">
            <w:pPr>
              <w:pStyle w:val="NoSpacing"/>
              <w:numPr>
                <w:ilvl w:val="0"/>
                <w:numId w:val="10"/>
              </w:numPr>
              <w:spacing w:line="276" w:lineRule="auto"/>
              <w:rPr>
                <w:rFonts w:eastAsia="MS Mincho"/>
                <w:b/>
                <w:lang w:val="en-GB" w:eastAsia="ja-JP"/>
              </w:rPr>
            </w:pPr>
            <w:r>
              <w:rPr>
                <w:rFonts w:eastAsia="MS Mincho" w:hint="eastAsia"/>
                <w:lang w:val="en-GB" w:eastAsia="ja-JP"/>
              </w:rPr>
              <w:t xml:space="preserve">If the applicant does not have a positively assessed organisational check or COCA, nor PARTOS ISO-9001 certification, </w:t>
            </w:r>
            <w:r w:rsidR="002F0EA7" w:rsidRPr="002F0EA7">
              <w:rPr>
                <w:rFonts w:eastAsia="MS Mincho"/>
                <w:highlight w:val="yellow"/>
                <w:lang w:val="en-GB" w:eastAsia="ja-JP"/>
              </w:rPr>
              <w:t>nor a valid FPA with DG ECHO</w:t>
            </w:r>
            <w:r w:rsidR="002F0EA7">
              <w:rPr>
                <w:rFonts w:eastAsia="MS Mincho"/>
                <w:lang w:val="en-GB" w:eastAsia="ja-JP"/>
              </w:rPr>
              <w:t xml:space="preserve">, </w:t>
            </w:r>
            <w:r>
              <w:rPr>
                <w:rFonts w:eastAsia="MS Mincho" w:hint="eastAsia"/>
                <w:lang w:val="en-GB" w:eastAsia="ja-JP"/>
              </w:rPr>
              <w:t>the applicant fills in the organisational check using the associated COCA format (annex</w:t>
            </w:r>
            <w:r w:rsidR="00C963F1">
              <w:rPr>
                <w:rFonts w:eastAsia="MS Mincho" w:hint="eastAsia"/>
                <w:lang w:val="en-GB" w:eastAsia="ja-JP"/>
              </w:rPr>
              <w:t>e</w:t>
            </w:r>
            <w:r>
              <w:rPr>
                <w:rFonts w:eastAsia="MS Mincho" w:hint="eastAsia"/>
                <w:lang w:val="en-GB" w:eastAsia="ja-JP"/>
              </w:rPr>
              <w:t xml:space="preserve"> 3).</w:t>
            </w:r>
          </w:p>
        </w:tc>
      </w:tr>
      <w:tr w:rsidR="00C60F19" w:rsidRPr="00DF593C" w14:paraId="538C526C" w14:textId="77777777" w:rsidTr="00B7299D">
        <w:tc>
          <w:tcPr>
            <w:tcW w:w="9500" w:type="dxa"/>
          </w:tcPr>
          <w:p w14:paraId="538C526B" w14:textId="77777777" w:rsidR="00C60F19" w:rsidRPr="00DF593C" w:rsidRDefault="00C60F19" w:rsidP="00BD6676">
            <w:pPr>
              <w:pStyle w:val="NoSpacing"/>
              <w:spacing w:line="276" w:lineRule="auto"/>
              <w:ind w:left="720" w:hanging="720"/>
              <w:rPr>
                <w:rFonts w:eastAsia="MS Mincho"/>
                <w:b/>
                <w:lang w:val="en-GB" w:eastAsia="ja-JP"/>
              </w:rPr>
            </w:pPr>
          </w:p>
        </w:tc>
      </w:tr>
      <w:tr w:rsidR="00C60F19" w:rsidRPr="00DF593C" w14:paraId="538C5273" w14:textId="77777777" w:rsidTr="00B7299D">
        <w:tc>
          <w:tcPr>
            <w:tcW w:w="9500" w:type="dxa"/>
          </w:tcPr>
          <w:p w14:paraId="13731316" w14:textId="77777777" w:rsidR="00C20975" w:rsidRPr="00E75F7A" w:rsidRDefault="00C60F19" w:rsidP="00BD6676">
            <w:pPr>
              <w:pStyle w:val="NoSpacing"/>
              <w:spacing w:line="276" w:lineRule="auto"/>
              <w:ind w:left="720" w:hanging="720"/>
              <w:rPr>
                <w:rFonts w:eastAsia="MS Mincho"/>
                <w:lang w:val="en-GB" w:eastAsia="ja-JP"/>
              </w:rPr>
            </w:pPr>
            <w:r w:rsidRPr="00DF593C">
              <w:rPr>
                <w:rFonts w:eastAsia="MS Mincho"/>
                <w:b/>
                <w:lang w:val="en-GB" w:eastAsia="ja-JP"/>
              </w:rPr>
              <w:t>D.7.</w:t>
            </w:r>
            <w:r w:rsidRPr="00DF593C">
              <w:rPr>
                <w:rFonts w:eastAsia="MS Mincho"/>
                <w:lang w:val="en-GB" w:eastAsia="ja-JP"/>
              </w:rPr>
              <w:tab/>
            </w:r>
            <w:r w:rsidR="00C20975" w:rsidRPr="00666270">
              <w:rPr>
                <w:rFonts w:eastAsia="MS Mincho"/>
                <w:lang w:val="en-GB" w:eastAsia="ja-JP"/>
              </w:rPr>
              <w:t>The minimum grant period is three years (36 months) and the maximum five years (60 months), and the average minimum grant amount applied for is:</w:t>
            </w:r>
          </w:p>
          <w:p w14:paraId="40B000FE" w14:textId="77777777" w:rsidR="00C20975" w:rsidRPr="004909B1" w:rsidRDefault="00C20975" w:rsidP="00E75F7A">
            <w:pPr>
              <w:pStyle w:val="NoSpacing"/>
              <w:numPr>
                <w:ilvl w:val="0"/>
                <w:numId w:val="16"/>
              </w:numPr>
              <w:spacing w:line="276" w:lineRule="auto"/>
              <w:rPr>
                <w:rFonts w:eastAsia="MS Mincho"/>
                <w:szCs w:val="18"/>
                <w:lang w:val="en-GB" w:eastAsia="ja-JP"/>
              </w:rPr>
            </w:pPr>
            <w:r w:rsidRPr="004909B1">
              <w:rPr>
                <w:rFonts w:eastAsia="MS Mincho"/>
                <w:szCs w:val="18"/>
                <w:lang w:val="en-GB" w:eastAsia="ja-JP"/>
              </w:rPr>
              <w:t>€500,000 per year in the case of a Dutch or international NGO;</w:t>
            </w:r>
          </w:p>
          <w:p w14:paraId="3B22ED7C" w14:textId="77777777" w:rsidR="00C20975" w:rsidRPr="004909B1" w:rsidRDefault="00C20975" w:rsidP="00E75F7A">
            <w:pPr>
              <w:pStyle w:val="NoSpacing"/>
              <w:numPr>
                <w:ilvl w:val="0"/>
                <w:numId w:val="16"/>
              </w:numPr>
              <w:spacing w:line="276" w:lineRule="auto"/>
              <w:rPr>
                <w:rFonts w:eastAsia="MS Mincho"/>
                <w:szCs w:val="18"/>
                <w:lang w:val="en-GB" w:eastAsia="ja-JP"/>
              </w:rPr>
            </w:pPr>
            <w:r w:rsidRPr="004909B1">
              <w:rPr>
                <w:rFonts w:eastAsia="MS Mincho"/>
                <w:szCs w:val="18"/>
                <w:lang w:val="en-GB" w:eastAsia="ja-JP"/>
              </w:rPr>
              <w:t>€200,000 per year in the case of a local NGO;</w:t>
            </w:r>
          </w:p>
          <w:p w14:paraId="45FD8663" w14:textId="77777777" w:rsidR="00C20975" w:rsidRPr="004909B1" w:rsidDel="00A52402" w:rsidRDefault="00C20975" w:rsidP="00E75F7A">
            <w:pPr>
              <w:pStyle w:val="NoSpacing"/>
              <w:numPr>
                <w:ilvl w:val="0"/>
                <w:numId w:val="16"/>
              </w:numPr>
              <w:spacing w:line="276" w:lineRule="auto"/>
              <w:rPr>
                <w:rFonts w:eastAsia="MS Mincho"/>
                <w:szCs w:val="18"/>
                <w:lang w:val="en-GB" w:eastAsia="ja-JP"/>
              </w:rPr>
            </w:pPr>
            <w:r w:rsidRPr="004909B1">
              <w:rPr>
                <w:rFonts w:eastAsia="MS Mincho"/>
                <w:szCs w:val="18"/>
                <w:lang w:val="en-GB" w:eastAsia="ja-JP"/>
              </w:rPr>
              <w:t>€1,000,000 per year in the case of a consortium.</w:t>
            </w:r>
          </w:p>
          <w:p w14:paraId="51625329" w14:textId="384C74FE" w:rsidR="00E75F7A" w:rsidRDefault="00E75F7A" w:rsidP="00E75F7A">
            <w:pPr>
              <w:pStyle w:val="NoSpacing"/>
              <w:spacing w:line="276" w:lineRule="auto"/>
              <w:ind w:left="720" w:hanging="720"/>
              <w:rPr>
                <w:rFonts w:eastAsia="MS Mincho"/>
                <w:lang w:val="en-GB" w:eastAsia="ja-JP"/>
              </w:rPr>
            </w:pPr>
            <w:r>
              <w:rPr>
                <w:rFonts w:eastAsia="MS Mincho"/>
                <w:lang w:val="en-GB" w:eastAsia="ja-JP"/>
              </w:rPr>
              <w:tab/>
            </w:r>
            <w:r w:rsidRPr="00E75F7A">
              <w:rPr>
                <w:rFonts w:eastAsia="MS Mincho"/>
                <w:lang w:val="en-GB" w:eastAsia="ja-JP"/>
              </w:rPr>
              <w:t>For all applications, the maximum grant application is €10 million per country for a five-year duration of activities (2016-2021). If the application concerns a shorter period, the maximum grant application is €6 million for a three-year duration and €8 million for a four-year duration.</w:t>
            </w:r>
          </w:p>
          <w:p w14:paraId="538C5272" w14:textId="4D73690F" w:rsidR="00C1302E" w:rsidRPr="00DF593C" w:rsidRDefault="00E75F7A" w:rsidP="006B2F41">
            <w:pPr>
              <w:pStyle w:val="NoSpacing"/>
              <w:spacing w:line="276" w:lineRule="auto"/>
              <w:ind w:left="720" w:hanging="720"/>
              <w:rPr>
                <w:rFonts w:eastAsia="MS Mincho"/>
                <w:lang w:val="en-GB" w:eastAsia="ja-JP"/>
              </w:rPr>
            </w:pPr>
            <w:r>
              <w:rPr>
                <w:rFonts w:eastAsia="MS Mincho"/>
                <w:b/>
                <w:lang w:val="en-GB" w:eastAsia="ja-JP"/>
              </w:rPr>
              <w:tab/>
            </w:r>
            <w:r w:rsidR="00A52402" w:rsidRPr="00AF26A5">
              <w:rPr>
                <w:rFonts w:eastAsia="MS Mincho"/>
                <w:b/>
                <w:lang w:val="en-GB" w:eastAsia="ja-JP"/>
              </w:rPr>
              <w:t>Clarification</w:t>
            </w:r>
            <w:r w:rsidR="00170CE1" w:rsidRPr="00AF26A5">
              <w:rPr>
                <w:rFonts w:eastAsia="MS Mincho"/>
                <w:b/>
                <w:lang w:val="en-GB" w:eastAsia="ja-JP"/>
              </w:rPr>
              <w:t xml:space="preserve">: </w:t>
            </w:r>
            <w:r w:rsidR="00AF26A5" w:rsidRPr="00AF26A5">
              <w:rPr>
                <w:rFonts w:eastAsia="MS Mincho"/>
                <w:lang w:val="en-GB" w:eastAsia="ja-JP"/>
              </w:rPr>
              <w:br/>
            </w:r>
            <w:r w:rsidR="00732722">
              <w:rPr>
                <w:rFonts w:eastAsia="MS Mincho"/>
                <w:lang w:val="en-GB" w:eastAsia="ja-JP"/>
              </w:rPr>
              <w:t>In the concept note (section five), t</w:t>
            </w:r>
            <w:r w:rsidR="00AF26A5" w:rsidRPr="00AF26A5">
              <w:rPr>
                <w:rFonts w:eastAsia="MS Mincho" w:hint="eastAsia"/>
                <w:lang w:val="en-GB" w:eastAsia="ja-JP"/>
              </w:rPr>
              <w:t>he applicant/consortium indicate</w:t>
            </w:r>
            <w:r w:rsidR="00AF26A5" w:rsidRPr="00AF26A5">
              <w:rPr>
                <w:rFonts w:eastAsia="MS Mincho"/>
                <w:lang w:val="en-GB" w:eastAsia="ja-JP"/>
              </w:rPr>
              <w:t>s</w:t>
            </w:r>
            <w:r w:rsidR="00AF26A5" w:rsidRPr="00AF26A5">
              <w:rPr>
                <w:rFonts w:eastAsia="MS Mincho" w:hint="eastAsia"/>
                <w:lang w:val="en-GB" w:eastAsia="ja-JP"/>
              </w:rPr>
              <w:t xml:space="preserve"> a minimum grant amount </w:t>
            </w:r>
            <w:r w:rsidR="00AF26A5" w:rsidRPr="00AF26A5">
              <w:rPr>
                <w:rFonts w:eastAsia="MS Mincho"/>
                <w:lang w:val="en-GB" w:eastAsia="ja-JP"/>
              </w:rPr>
              <w:t>necessary</w:t>
            </w:r>
            <w:r w:rsidR="00AF26A5" w:rsidRPr="00AF26A5">
              <w:rPr>
                <w:rFonts w:eastAsia="MS Mincho" w:hint="eastAsia"/>
                <w:lang w:val="en-GB" w:eastAsia="ja-JP"/>
              </w:rPr>
              <w:t xml:space="preserve"> </w:t>
            </w:r>
            <w:r w:rsidR="00AF26A5" w:rsidRPr="00AF26A5">
              <w:rPr>
                <w:rFonts w:eastAsia="MS Mincho"/>
                <w:lang w:val="en-GB" w:eastAsia="ja-JP"/>
              </w:rPr>
              <w:t>to</w:t>
            </w:r>
            <w:r w:rsidR="00AF26A5" w:rsidRPr="00AF26A5">
              <w:rPr>
                <w:rFonts w:eastAsia="MS Mincho" w:hint="eastAsia"/>
                <w:lang w:val="en-GB" w:eastAsia="ja-JP"/>
              </w:rPr>
              <w:t xml:space="preserve"> achiev</w:t>
            </w:r>
            <w:r w:rsidR="00AF26A5" w:rsidRPr="00AF26A5">
              <w:rPr>
                <w:rFonts w:eastAsia="MS Mincho"/>
                <w:lang w:val="en-GB" w:eastAsia="ja-JP"/>
              </w:rPr>
              <w:t>e</w:t>
            </w:r>
            <w:r w:rsidR="00AF26A5" w:rsidRPr="00AF26A5">
              <w:rPr>
                <w:rFonts w:eastAsia="MS Mincho" w:hint="eastAsia"/>
                <w:lang w:val="en-GB" w:eastAsia="ja-JP"/>
              </w:rPr>
              <w:t xml:space="preserve"> the formulated programme outcomes. In addition, the applicant/consortium indicate</w:t>
            </w:r>
            <w:r w:rsidR="00AF26A5" w:rsidRPr="00AF26A5">
              <w:rPr>
                <w:rFonts w:eastAsia="MS Mincho"/>
                <w:lang w:val="en-GB" w:eastAsia="ja-JP"/>
              </w:rPr>
              <w:t>s</w:t>
            </w:r>
            <w:r w:rsidR="00AF26A5" w:rsidRPr="00AF26A5">
              <w:rPr>
                <w:rFonts w:eastAsia="MS Mincho" w:hint="eastAsia"/>
                <w:lang w:val="en-GB" w:eastAsia="ja-JP"/>
              </w:rPr>
              <w:t xml:space="preserve"> the maximum requested grant amount. </w:t>
            </w:r>
            <w:r w:rsidR="00AF26A5" w:rsidRPr="00AF26A5">
              <w:rPr>
                <w:rFonts w:eastAsia="MS Mincho"/>
                <w:lang w:val="en-GB" w:eastAsia="ja-JP"/>
              </w:rPr>
              <w:t>T</w:t>
            </w:r>
            <w:r w:rsidR="00A26AED">
              <w:rPr>
                <w:rFonts w:eastAsia="MS Mincho" w:hint="eastAsia"/>
                <w:lang w:val="en-GB" w:eastAsia="ja-JP"/>
              </w:rPr>
              <w:t>hese amounts need to be</w:t>
            </w:r>
            <w:r w:rsidR="00AF26A5" w:rsidRPr="00AF26A5">
              <w:rPr>
                <w:rFonts w:eastAsia="MS Mincho" w:hint="eastAsia"/>
                <w:lang w:val="en-GB" w:eastAsia="ja-JP"/>
              </w:rPr>
              <w:t xml:space="preserve"> presented per programme outcome, </w:t>
            </w:r>
            <w:r w:rsidR="00AF26A5" w:rsidRPr="00AF26A5">
              <w:rPr>
                <w:rFonts w:eastAsia="MS Mincho"/>
                <w:lang w:val="en-GB" w:eastAsia="ja-JP"/>
              </w:rPr>
              <w:t xml:space="preserve">as </w:t>
            </w:r>
            <w:r w:rsidR="00AF26A5" w:rsidRPr="00AF26A5">
              <w:rPr>
                <w:rFonts w:eastAsia="MS Mincho" w:hint="eastAsia"/>
                <w:lang w:val="en-GB" w:eastAsia="ja-JP"/>
              </w:rPr>
              <w:t>formulated by the applicant/consortium</w:t>
            </w:r>
            <w:r w:rsidR="00AF26A5" w:rsidRPr="00AF26A5">
              <w:rPr>
                <w:rFonts w:eastAsia="MS Mincho"/>
                <w:lang w:val="en-GB" w:eastAsia="ja-JP"/>
              </w:rPr>
              <w:t>,</w:t>
            </w:r>
            <w:r w:rsidR="00AF26A5" w:rsidRPr="00AF26A5">
              <w:rPr>
                <w:rFonts w:eastAsia="MS Mincho" w:hint="eastAsia"/>
                <w:lang w:val="en-GB" w:eastAsia="ja-JP"/>
              </w:rPr>
              <w:t xml:space="preserve"> and in the case of a consortium per </w:t>
            </w:r>
            <w:r w:rsidR="00AF26A5" w:rsidRPr="00AF26A5">
              <w:rPr>
                <w:rFonts w:eastAsia="MS Mincho"/>
                <w:lang w:val="en-GB" w:eastAsia="ja-JP"/>
              </w:rPr>
              <w:t>co-applicant</w:t>
            </w:r>
            <w:r w:rsidR="00AF26A5" w:rsidRPr="00AF26A5">
              <w:rPr>
                <w:rFonts w:eastAsia="MS Mincho" w:hint="eastAsia"/>
                <w:lang w:val="en-GB" w:eastAsia="ja-JP"/>
              </w:rPr>
              <w:t xml:space="preserve">. (N.B. </w:t>
            </w:r>
            <w:r w:rsidR="006B2F41">
              <w:rPr>
                <w:rFonts w:eastAsia="MS Mincho" w:hint="eastAsia"/>
                <w:lang w:val="en-GB" w:eastAsia="ja-JP"/>
              </w:rPr>
              <w:t>take into account</w:t>
            </w:r>
            <w:r w:rsidR="00AF26A5" w:rsidRPr="00AF26A5">
              <w:rPr>
                <w:rFonts w:eastAsia="MS Mincho" w:hint="eastAsia"/>
                <w:lang w:val="en-GB" w:eastAsia="ja-JP"/>
              </w:rPr>
              <w:t xml:space="preserve"> the </w:t>
            </w:r>
            <w:r w:rsidR="00AF26A5" w:rsidRPr="00AF26A5">
              <w:rPr>
                <w:rFonts w:eastAsia="MS Mincho"/>
                <w:lang w:val="en-GB" w:eastAsia="ja-JP"/>
              </w:rPr>
              <w:t>minimum</w:t>
            </w:r>
            <w:r w:rsidR="00AF26A5" w:rsidRPr="00AF26A5">
              <w:rPr>
                <w:rFonts w:eastAsia="MS Mincho" w:hint="eastAsia"/>
                <w:lang w:val="en-GB" w:eastAsia="ja-JP"/>
              </w:rPr>
              <w:t xml:space="preserve"> and maximum grant amount</w:t>
            </w:r>
            <w:r w:rsidR="00AF26A5" w:rsidRPr="00AF26A5">
              <w:rPr>
                <w:rFonts w:eastAsia="MS Mincho"/>
                <w:lang w:val="en-GB" w:eastAsia="ja-JP"/>
              </w:rPr>
              <w:t>s</w:t>
            </w:r>
            <w:r w:rsidR="00AF26A5" w:rsidRPr="00AF26A5">
              <w:rPr>
                <w:rFonts w:eastAsia="MS Mincho" w:hint="eastAsia"/>
                <w:lang w:val="en-GB" w:eastAsia="ja-JP"/>
              </w:rPr>
              <w:t xml:space="preserve"> as </w:t>
            </w:r>
            <w:r w:rsidR="00AF26A5" w:rsidRPr="00AF26A5">
              <w:rPr>
                <w:rFonts w:eastAsia="MS Mincho"/>
                <w:lang w:val="en-GB" w:eastAsia="ja-JP"/>
              </w:rPr>
              <w:t>mentioned</w:t>
            </w:r>
            <w:r w:rsidR="00AF26A5" w:rsidRPr="00AF26A5">
              <w:rPr>
                <w:rFonts w:eastAsia="MS Mincho" w:hint="eastAsia"/>
                <w:lang w:val="en-GB" w:eastAsia="ja-JP"/>
              </w:rPr>
              <w:t xml:space="preserve"> </w:t>
            </w:r>
            <w:r w:rsidR="00AF26A5">
              <w:rPr>
                <w:rFonts w:eastAsia="MS Mincho"/>
                <w:lang w:val="en-GB" w:eastAsia="ja-JP"/>
              </w:rPr>
              <w:t>above</w:t>
            </w:r>
            <w:r w:rsidR="00AF26A5" w:rsidRPr="00AF26A5">
              <w:rPr>
                <w:rFonts w:eastAsia="MS Mincho" w:hint="eastAsia"/>
                <w:lang w:val="en-GB" w:eastAsia="ja-JP"/>
              </w:rPr>
              <w:t>).</w:t>
            </w:r>
            <w:r w:rsidR="00AF26A5" w:rsidRPr="00AF26A5">
              <w:rPr>
                <w:rFonts w:eastAsia="MS Mincho"/>
                <w:lang w:val="en-GB" w:eastAsia="ja-JP"/>
              </w:rPr>
              <w:t xml:space="preserve"> </w:t>
            </w:r>
            <w:r w:rsidR="00F047BD">
              <w:rPr>
                <w:rFonts w:eastAsia="MS Mincho" w:hint="eastAsia"/>
                <w:lang w:val="en-GB" w:eastAsia="ja-JP"/>
              </w:rPr>
              <w:t>The grant amount</w:t>
            </w:r>
            <w:r w:rsidR="00AF26A5" w:rsidRPr="00AF26A5">
              <w:rPr>
                <w:rFonts w:eastAsia="MS Mincho" w:hint="eastAsia"/>
                <w:lang w:val="en-GB" w:eastAsia="ja-JP"/>
              </w:rPr>
              <w:t xml:space="preserve"> do</w:t>
            </w:r>
            <w:r w:rsidR="00F047BD">
              <w:rPr>
                <w:rFonts w:eastAsia="MS Mincho" w:hint="eastAsia"/>
                <w:lang w:val="en-GB" w:eastAsia="ja-JP"/>
              </w:rPr>
              <w:t>es</w:t>
            </w:r>
            <w:r w:rsidR="00AF26A5" w:rsidRPr="00AF26A5">
              <w:rPr>
                <w:rFonts w:eastAsia="MS Mincho" w:hint="eastAsia"/>
                <w:lang w:val="en-GB" w:eastAsia="ja-JP"/>
              </w:rPr>
              <w:t xml:space="preserve"> not need to be substantiated </w:t>
            </w:r>
            <w:r w:rsidR="00F047BD">
              <w:rPr>
                <w:rFonts w:eastAsia="MS Mincho" w:hint="eastAsia"/>
                <w:lang w:val="en-GB" w:eastAsia="ja-JP"/>
              </w:rPr>
              <w:t>at</w:t>
            </w:r>
            <w:r w:rsidR="00AF26A5" w:rsidRPr="00AF26A5">
              <w:rPr>
                <w:rFonts w:eastAsia="MS Mincho" w:hint="eastAsia"/>
                <w:lang w:val="en-GB" w:eastAsia="ja-JP"/>
              </w:rPr>
              <w:t xml:space="preserve"> this stage.</w:t>
            </w:r>
            <w:r w:rsidR="00AF26A5" w:rsidRPr="00AF26A5">
              <w:rPr>
                <w:rFonts w:eastAsia="MS Mincho"/>
                <w:lang w:val="en-GB" w:eastAsia="ja-JP"/>
              </w:rPr>
              <w:t xml:space="preserve"> </w:t>
            </w:r>
            <w:r w:rsidR="00AF26A5" w:rsidRPr="00AF26A5">
              <w:rPr>
                <w:rFonts w:eastAsia="MS Mincho" w:hint="eastAsia"/>
                <w:lang w:val="en-GB" w:eastAsia="ja-JP"/>
              </w:rPr>
              <w:t xml:space="preserve">The </w:t>
            </w:r>
            <w:r w:rsidR="00364A04" w:rsidRPr="00AF26A5">
              <w:rPr>
                <w:rFonts w:eastAsia="MS Mincho"/>
                <w:lang w:val="en-GB" w:eastAsia="ja-JP"/>
              </w:rPr>
              <w:t xml:space="preserve">requested </w:t>
            </w:r>
            <w:r w:rsidR="00AF26A5" w:rsidRPr="00AF26A5">
              <w:rPr>
                <w:rFonts w:eastAsia="MS Mincho"/>
                <w:lang w:val="en-GB" w:eastAsia="ja-JP"/>
              </w:rPr>
              <w:t>maximum</w:t>
            </w:r>
            <w:r w:rsidR="00AF26A5" w:rsidRPr="00AF26A5">
              <w:rPr>
                <w:rFonts w:eastAsia="MS Mincho" w:hint="eastAsia"/>
                <w:lang w:val="en-GB" w:eastAsia="ja-JP"/>
              </w:rPr>
              <w:t xml:space="preserve"> grant amount</w:t>
            </w:r>
            <w:r w:rsidR="00AF26A5" w:rsidRPr="00AF26A5">
              <w:rPr>
                <w:rFonts w:eastAsia="MS Mincho"/>
                <w:lang w:val="en-GB" w:eastAsia="ja-JP"/>
              </w:rPr>
              <w:t xml:space="preserve"> </w:t>
            </w:r>
            <w:r w:rsidR="00AF26A5" w:rsidRPr="00AF26A5">
              <w:rPr>
                <w:rFonts w:eastAsia="MS Mincho" w:hint="eastAsia"/>
                <w:lang w:val="en-GB" w:eastAsia="ja-JP"/>
              </w:rPr>
              <w:t>is the maximum</w:t>
            </w:r>
            <w:r w:rsidR="00AF26A5" w:rsidRPr="00AF26A5">
              <w:rPr>
                <w:rFonts w:eastAsia="MS Mincho"/>
                <w:lang w:val="en-GB" w:eastAsia="ja-JP"/>
              </w:rPr>
              <w:t xml:space="preserve"> grant</w:t>
            </w:r>
            <w:r w:rsidR="00AF26A5" w:rsidRPr="00AF26A5">
              <w:rPr>
                <w:rFonts w:eastAsia="MS Mincho" w:hint="eastAsia"/>
                <w:lang w:val="en-GB" w:eastAsia="ja-JP"/>
              </w:rPr>
              <w:t xml:space="preserve"> amount that the applicant/consortium </w:t>
            </w:r>
            <w:r w:rsidR="00AF26A5" w:rsidRPr="00AF26A5">
              <w:rPr>
                <w:rFonts w:eastAsia="MS Mincho"/>
                <w:u w:val="single"/>
                <w:lang w:val="en-GB" w:eastAsia="ja-JP"/>
              </w:rPr>
              <w:t>can</w:t>
            </w:r>
            <w:r w:rsidR="00AF26A5" w:rsidRPr="00AF26A5">
              <w:rPr>
                <w:rFonts w:eastAsia="MS Mincho"/>
                <w:lang w:val="en-GB" w:eastAsia="ja-JP"/>
              </w:rPr>
              <w:t xml:space="preserve"> be </w:t>
            </w:r>
            <w:r w:rsidR="00AF26A5" w:rsidRPr="00AF26A5">
              <w:rPr>
                <w:rFonts w:eastAsia="MS Mincho" w:hint="eastAsia"/>
                <w:lang w:val="en-GB" w:eastAsia="ja-JP"/>
              </w:rPr>
              <w:t>awarded.</w:t>
            </w:r>
            <w:r w:rsidR="00AF26A5" w:rsidRPr="00AF26A5">
              <w:rPr>
                <w:rFonts w:eastAsia="MS Mincho" w:cs="Times New Roman"/>
                <w:szCs w:val="18"/>
                <w:lang w:val="en-GB" w:eastAsia="ja-JP"/>
              </w:rPr>
              <w:t xml:space="preserve"> </w:t>
            </w:r>
            <w:r w:rsidR="00732722">
              <w:rPr>
                <w:rFonts w:eastAsia="MS Mincho" w:cs="Times New Roman"/>
                <w:szCs w:val="18"/>
                <w:lang w:val="en-GB" w:eastAsia="ja-JP"/>
              </w:rPr>
              <w:t>In addition,</w:t>
            </w:r>
            <w:r w:rsidR="00787411">
              <w:rPr>
                <w:rFonts w:eastAsia="MS Mincho" w:cs="Times New Roman"/>
                <w:szCs w:val="18"/>
                <w:lang w:val="en-GB" w:eastAsia="ja-JP"/>
              </w:rPr>
              <w:t xml:space="preserve"> the applicant/lead party must state</w:t>
            </w:r>
            <w:r w:rsidR="00732722">
              <w:rPr>
                <w:rFonts w:eastAsia="MS Mincho" w:cs="Times New Roman"/>
                <w:szCs w:val="18"/>
                <w:lang w:val="en-GB" w:eastAsia="ja-JP"/>
              </w:rPr>
              <w:t xml:space="preserve"> </w:t>
            </w:r>
            <w:r w:rsidR="00787411">
              <w:rPr>
                <w:rFonts w:eastAsia="MS Mincho" w:cs="Times New Roman"/>
                <w:szCs w:val="18"/>
                <w:lang w:val="en-GB" w:eastAsia="ja-JP"/>
              </w:rPr>
              <w:t>the</w:t>
            </w:r>
            <w:r w:rsidR="00787411">
              <w:rPr>
                <w:rFonts w:eastAsia="MS Mincho" w:cs="Times New Roman" w:hint="eastAsia"/>
                <w:szCs w:val="18"/>
                <w:lang w:val="en-GB" w:eastAsia="ja-JP"/>
              </w:rPr>
              <w:t xml:space="preserve"> requested</w:t>
            </w:r>
            <w:r w:rsidR="00787411">
              <w:rPr>
                <w:rFonts w:eastAsia="MS Mincho" w:cs="Times New Roman"/>
                <w:szCs w:val="18"/>
                <w:lang w:val="en-GB" w:eastAsia="ja-JP"/>
              </w:rPr>
              <w:t xml:space="preserve"> duration of the program </w:t>
            </w:r>
            <w:r w:rsidR="00732722">
              <w:rPr>
                <w:rFonts w:eastAsia="MS Mincho" w:cs="Times New Roman"/>
                <w:szCs w:val="18"/>
                <w:lang w:val="en-GB" w:eastAsia="ja-JP"/>
              </w:rPr>
              <w:t>in the con</w:t>
            </w:r>
            <w:r w:rsidR="00787411">
              <w:rPr>
                <w:rFonts w:eastAsia="MS Mincho" w:cs="Times New Roman"/>
                <w:szCs w:val="18"/>
                <w:lang w:val="en-GB" w:eastAsia="ja-JP"/>
              </w:rPr>
              <w:t>cept note (section five)</w:t>
            </w:r>
            <w:r w:rsidR="00364A04">
              <w:rPr>
                <w:rFonts w:eastAsia="MS Mincho" w:cs="Times New Roman"/>
                <w:szCs w:val="18"/>
                <w:lang w:val="en-GB" w:eastAsia="ja-JP"/>
              </w:rPr>
              <w:t>.</w:t>
            </w:r>
          </w:p>
        </w:tc>
      </w:tr>
      <w:tr w:rsidR="00C60F19" w:rsidRPr="00DF593C" w14:paraId="538C5275" w14:textId="77777777" w:rsidTr="00B7299D">
        <w:tc>
          <w:tcPr>
            <w:tcW w:w="9500" w:type="dxa"/>
          </w:tcPr>
          <w:p w14:paraId="538C5274" w14:textId="77777777" w:rsidR="00C60F19" w:rsidRPr="00DF593C" w:rsidRDefault="00C60F19" w:rsidP="00BD6676">
            <w:pPr>
              <w:pStyle w:val="NoSpacing"/>
              <w:spacing w:line="276" w:lineRule="auto"/>
              <w:ind w:left="720" w:hanging="720"/>
              <w:rPr>
                <w:rFonts w:eastAsia="MS Mincho"/>
                <w:lang w:val="en-GB" w:eastAsia="ja-JP"/>
              </w:rPr>
            </w:pPr>
          </w:p>
        </w:tc>
      </w:tr>
      <w:tr w:rsidR="00C60F19" w:rsidRPr="00DF593C" w14:paraId="538C5278" w14:textId="77777777" w:rsidTr="00B7299D">
        <w:tc>
          <w:tcPr>
            <w:tcW w:w="9500" w:type="dxa"/>
          </w:tcPr>
          <w:p w14:paraId="3DC26D3D" w14:textId="16F72045" w:rsidR="00E53732" w:rsidRPr="00732722" w:rsidRDefault="00C60F19" w:rsidP="00BD6676">
            <w:pPr>
              <w:pStyle w:val="NoSpacing"/>
              <w:spacing w:line="276" w:lineRule="auto"/>
              <w:ind w:left="720" w:hanging="720"/>
              <w:rPr>
                <w:rFonts w:eastAsia="MS Mincho"/>
                <w:lang w:val="en-GB" w:eastAsia="ja-JP"/>
              </w:rPr>
            </w:pPr>
            <w:r w:rsidRPr="00DF593C">
              <w:rPr>
                <w:rFonts w:eastAsia="MS Mincho"/>
                <w:b/>
                <w:lang w:val="en-GB" w:eastAsia="ja-JP"/>
              </w:rPr>
              <w:t>D.8.</w:t>
            </w:r>
            <w:r w:rsidRPr="00666270">
              <w:rPr>
                <w:rFonts w:eastAsia="MS Mincho"/>
                <w:lang w:val="en-GB" w:eastAsia="ja-JP"/>
              </w:rPr>
              <w:tab/>
            </w:r>
            <w:r w:rsidR="00B62C78">
              <w:rPr>
                <w:rFonts w:eastAsia="MS Mincho"/>
                <w:lang w:val="en-GB" w:eastAsia="ja-JP"/>
              </w:rPr>
              <w:t xml:space="preserve">The activities must </w:t>
            </w:r>
            <w:r w:rsidR="00B62C78">
              <w:rPr>
                <w:rFonts w:eastAsia="MS Mincho" w:hint="eastAsia"/>
                <w:lang w:val="en-GB" w:eastAsia="ja-JP"/>
              </w:rPr>
              <w:t xml:space="preserve">not start before </w:t>
            </w:r>
            <w:r w:rsidR="00C20975" w:rsidRPr="00666270">
              <w:rPr>
                <w:rFonts w:eastAsia="MS Mincho"/>
                <w:lang w:val="en-GB" w:eastAsia="ja-JP"/>
              </w:rPr>
              <w:t xml:space="preserve">1 September 2016 </w:t>
            </w:r>
            <w:r w:rsidR="00B62C78">
              <w:rPr>
                <w:rFonts w:eastAsia="MS Mincho" w:hint="eastAsia"/>
                <w:lang w:val="en-GB" w:eastAsia="ja-JP"/>
              </w:rPr>
              <w:t xml:space="preserve">but must start no later than </w:t>
            </w:r>
            <w:r w:rsidR="00C20975" w:rsidRPr="00666270">
              <w:rPr>
                <w:rFonts w:eastAsia="MS Mincho"/>
                <w:lang w:val="en-GB" w:eastAsia="ja-JP"/>
              </w:rPr>
              <w:t>1 January 2017, and must be completed no later than 31 December 2021.</w:t>
            </w:r>
            <w:r w:rsidR="00732722">
              <w:rPr>
                <w:rFonts w:eastAsia="MS Mincho"/>
                <w:szCs w:val="18"/>
                <w:lang w:val="en-GB" w:eastAsia="ja-JP"/>
              </w:rPr>
              <w:br/>
            </w:r>
            <w:r w:rsidR="006B65FB">
              <w:rPr>
                <w:rFonts w:eastAsia="MS Mincho" w:hint="eastAsia"/>
                <w:b/>
                <w:lang w:val="en-GB" w:eastAsia="ja-JP"/>
              </w:rPr>
              <w:t>Clarification:</w:t>
            </w:r>
          </w:p>
          <w:p w14:paraId="538C5277" w14:textId="3A17915E" w:rsidR="005D2C6B" w:rsidRPr="00732722" w:rsidRDefault="00732722" w:rsidP="00A52402">
            <w:pPr>
              <w:pStyle w:val="NoSpacing"/>
              <w:spacing w:line="276" w:lineRule="auto"/>
              <w:ind w:left="720" w:hanging="720"/>
              <w:rPr>
                <w:rFonts w:eastAsia="MS Mincho"/>
                <w:b/>
                <w:lang w:val="en-GB" w:eastAsia="ja-JP"/>
              </w:rPr>
            </w:pPr>
            <w:r>
              <w:rPr>
                <w:rFonts w:eastAsia="MS Mincho"/>
                <w:b/>
                <w:lang w:val="en-GB" w:eastAsia="ja-JP"/>
              </w:rPr>
              <w:tab/>
            </w:r>
            <w:r>
              <w:rPr>
                <w:rFonts w:eastAsia="MS Mincho" w:cs="Times New Roman"/>
                <w:szCs w:val="18"/>
                <w:lang w:val="en-GB" w:eastAsia="ja-JP"/>
              </w:rPr>
              <w:t>In the concept note (section five),</w:t>
            </w:r>
            <w:r w:rsidR="00E53732">
              <w:rPr>
                <w:rFonts w:eastAsia="MS Mincho" w:hint="eastAsia"/>
                <w:lang w:val="en-GB" w:eastAsia="ja-JP"/>
              </w:rPr>
              <w:t xml:space="preserve"> the applicant/</w:t>
            </w:r>
            <w:r w:rsidR="005C7AA4">
              <w:rPr>
                <w:rFonts w:eastAsia="MS Mincho" w:hint="eastAsia"/>
                <w:lang w:val="en-GB" w:eastAsia="ja-JP"/>
              </w:rPr>
              <w:t>consortium</w:t>
            </w:r>
            <w:r w:rsidR="00E53732">
              <w:rPr>
                <w:rFonts w:eastAsia="MS Mincho" w:hint="eastAsia"/>
                <w:lang w:val="en-GB" w:eastAsia="ja-JP"/>
              </w:rPr>
              <w:t xml:space="preserve"> </w:t>
            </w:r>
            <w:r>
              <w:rPr>
                <w:rFonts w:eastAsia="MS Mincho" w:cs="Times New Roman"/>
                <w:szCs w:val="18"/>
                <w:lang w:val="en-GB" w:eastAsia="ja-JP"/>
              </w:rPr>
              <w:t>indicates</w:t>
            </w:r>
            <w:r w:rsidR="00A52402">
              <w:rPr>
                <w:rFonts w:eastAsia="MS Mincho"/>
                <w:lang w:val="en-GB" w:eastAsia="ja-JP"/>
              </w:rPr>
              <w:t xml:space="preserve"> the </w:t>
            </w:r>
            <w:r w:rsidR="00911E86" w:rsidRPr="00DF593C">
              <w:rPr>
                <w:rFonts w:eastAsia="MS Mincho"/>
                <w:lang w:val="en-GB" w:eastAsia="ja-JP"/>
              </w:rPr>
              <w:t>requ</w:t>
            </w:r>
            <w:r w:rsidR="00911E86">
              <w:rPr>
                <w:rFonts w:eastAsia="MS Mincho"/>
                <w:lang w:val="en-GB" w:eastAsia="ja-JP"/>
              </w:rPr>
              <w:t>ested</w:t>
            </w:r>
            <w:r w:rsidR="00911E86" w:rsidRPr="00DF593C">
              <w:rPr>
                <w:rFonts w:eastAsia="MS Mincho"/>
                <w:lang w:val="en-GB" w:eastAsia="ja-JP"/>
              </w:rPr>
              <w:t xml:space="preserve"> </w:t>
            </w:r>
            <w:r w:rsidR="00591FED">
              <w:rPr>
                <w:rFonts w:eastAsia="MS Mincho" w:hint="eastAsia"/>
                <w:lang w:val="en-GB" w:eastAsia="ja-JP"/>
              </w:rPr>
              <w:t>start</w:t>
            </w:r>
            <w:r w:rsidR="00911E86">
              <w:rPr>
                <w:rFonts w:eastAsia="MS Mincho" w:hint="eastAsia"/>
                <w:lang w:val="en-GB" w:eastAsia="ja-JP"/>
              </w:rPr>
              <w:t xml:space="preserve"> </w:t>
            </w:r>
            <w:r w:rsidR="00911E86" w:rsidDel="00A52402">
              <w:rPr>
                <w:rFonts w:eastAsia="MS Mincho" w:hint="eastAsia"/>
                <w:lang w:val="en-GB" w:eastAsia="ja-JP"/>
              </w:rPr>
              <w:t xml:space="preserve">and </w:t>
            </w:r>
            <w:r>
              <w:rPr>
                <w:rFonts w:eastAsia="MS Mincho" w:cs="Times New Roman"/>
                <w:szCs w:val="18"/>
                <w:lang w:val="en-GB" w:eastAsia="ja-JP"/>
              </w:rPr>
              <w:t>end</w:t>
            </w:r>
            <w:r w:rsidR="00911E86" w:rsidDel="00A52402">
              <w:rPr>
                <w:rFonts w:eastAsia="MS Mincho" w:hint="eastAsia"/>
                <w:lang w:val="en-GB" w:eastAsia="ja-JP"/>
              </w:rPr>
              <w:t xml:space="preserve"> </w:t>
            </w:r>
            <w:r w:rsidR="00911E86">
              <w:rPr>
                <w:rFonts w:eastAsia="MS Mincho" w:hint="eastAsia"/>
                <w:lang w:val="en-GB" w:eastAsia="ja-JP"/>
              </w:rPr>
              <w:t>date</w:t>
            </w:r>
            <w:r w:rsidRPr="00AF26A5">
              <w:rPr>
                <w:rFonts w:eastAsia="MS Mincho" w:cs="Times New Roman"/>
                <w:szCs w:val="18"/>
                <w:lang w:val="en-GB" w:eastAsia="ja-JP"/>
              </w:rPr>
              <w:t>.</w:t>
            </w:r>
          </w:p>
        </w:tc>
      </w:tr>
      <w:tr w:rsidR="00C60F19" w:rsidRPr="00DF593C" w14:paraId="538C527A" w14:textId="77777777" w:rsidTr="00B7299D">
        <w:tc>
          <w:tcPr>
            <w:tcW w:w="9500" w:type="dxa"/>
          </w:tcPr>
          <w:p w14:paraId="538C5279" w14:textId="77777777" w:rsidR="00C60F19" w:rsidRPr="00DF593C" w:rsidRDefault="00C60F19" w:rsidP="00BD6676">
            <w:pPr>
              <w:pStyle w:val="NoSpacing"/>
              <w:spacing w:line="276" w:lineRule="auto"/>
              <w:ind w:left="720" w:hanging="720"/>
              <w:rPr>
                <w:rFonts w:eastAsia="MS Mincho"/>
                <w:lang w:val="en-GB" w:eastAsia="ja-JP"/>
              </w:rPr>
            </w:pPr>
          </w:p>
        </w:tc>
      </w:tr>
      <w:tr w:rsidR="00C60F19" w:rsidRPr="00DF593C" w14:paraId="538C527D" w14:textId="77777777" w:rsidTr="00B7299D">
        <w:tc>
          <w:tcPr>
            <w:tcW w:w="9500" w:type="dxa"/>
          </w:tcPr>
          <w:p w14:paraId="538C527C" w14:textId="6C6B79CF" w:rsidR="005D2C6B" w:rsidRPr="00DF593C" w:rsidRDefault="00C60F19" w:rsidP="0019649F">
            <w:pPr>
              <w:pStyle w:val="NoSpacing"/>
              <w:spacing w:line="276" w:lineRule="auto"/>
              <w:ind w:left="720" w:hanging="720"/>
              <w:rPr>
                <w:rFonts w:eastAsia="MS Mincho"/>
                <w:lang w:val="en-GB" w:eastAsia="ja-JP"/>
              </w:rPr>
            </w:pPr>
            <w:r w:rsidRPr="00DF593C">
              <w:rPr>
                <w:rFonts w:eastAsia="MS Mincho"/>
                <w:b/>
                <w:lang w:val="en-GB" w:eastAsia="ja-JP"/>
              </w:rPr>
              <w:t>D.9.</w:t>
            </w:r>
            <w:r w:rsidRPr="00C20975">
              <w:rPr>
                <w:rFonts w:eastAsia="MS Mincho"/>
                <w:i/>
                <w:lang w:val="en-GB" w:eastAsia="ja-JP"/>
              </w:rPr>
              <w:tab/>
            </w:r>
            <w:r w:rsidR="00C20975" w:rsidRPr="00666270">
              <w:rPr>
                <w:rFonts w:eastAsia="MS Mincho"/>
                <w:lang w:val="en-GB" w:eastAsia="ja-JP"/>
              </w:rPr>
              <w:t xml:space="preserve">The applicant </w:t>
            </w:r>
            <w:r w:rsidR="00C20975" w:rsidRPr="00666270">
              <w:rPr>
                <w:rFonts w:eastAsia="MS Mincho" w:hint="eastAsia"/>
                <w:lang w:val="en-GB" w:eastAsia="ja-JP"/>
              </w:rPr>
              <w:t xml:space="preserve">may submit only one </w:t>
            </w:r>
            <w:r w:rsidR="00C20975" w:rsidRPr="00666270">
              <w:rPr>
                <w:rFonts w:eastAsia="MS Mincho"/>
                <w:lang w:val="en-GB" w:eastAsia="ja-JP"/>
              </w:rPr>
              <w:t xml:space="preserve">grant application for the </w:t>
            </w:r>
            <w:r w:rsidR="00D177DB" w:rsidRPr="00666270">
              <w:rPr>
                <w:rFonts w:eastAsia="MS Mincho"/>
                <w:lang w:val="en-GB" w:eastAsia="ja-JP"/>
              </w:rPr>
              <w:t xml:space="preserve">chosen </w:t>
            </w:r>
            <w:r w:rsidR="00C20975" w:rsidRPr="00666270">
              <w:rPr>
                <w:rFonts w:eastAsia="MS Mincho"/>
                <w:lang w:val="en-GB" w:eastAsia="ja-JP"/>
              </w:rPr>
              <w:t xml:space="preserve">target country. This may be an individual application </w:t>
            </w:r>
            <w:r w:rsidR="00C20975" w:rsidRPr="000A7522">
              <w:rPr>
                <w:rFonts w:eastAsia="MS Mincho"/>
                <w:u w:val="single"/>
                <w:lang w:val="en-GB" w:eastAsia="ja-JP"/>
              </w:rPr>
              <w:t>or</w:t>
            </w:r>
            <w:r w:rsidR="00C20975" w:rsidRPr="00666270">
              <w:rPr>
                <w:rFonts w:eastAsia="MS Mincho"/>
                <w:lang w:val="en-GB" w:eastAsia="ja-JP"/>
              </w:rPr>
              <w:t xml:space="preserve"> an application as part of a consortium, in which case no distinction is made between lead parties and co-applicants. If an applicant submits more than one application for a target country, or participates in several applications for the same target country, either as lead party or co-applicant, </w:t>
            </w:r>
            <w:r w:rsidR="00E75F7A" w:rsidRPr="00E75F7A">
              <w:rPr>
                <w:rFonts w:eastAsia="MS Mincho"/>
                <w:lang w:val="en-GB" w:eastAsia="ja-JP"/>
              </w:rPr>
              <w:t xml:space="preserve">all </w:t>
            </w:r>
            <w:r w:rsidR="00C20975" w:rsidRPr="00666270">
              <w:rPr>
                <w:rFonts w:eastAsia="MS Mincho"/>
                <w:lang w:val="en-GB" w:eastAsia="ja-JP"/>
              </w:rPr>
              <w:t>these applications will be rejected.</w:t>
            </w:r>
          </w:p>
        </w:tc>
      </w:tr>
      <w:tr w:rsidR="00C60F19" w:rsidRPr="00DF593C" w14:paraId="538C527F" w14:textId="77777777" w:rsidTr="00B7299D">
        <w:tc>
          <w:tcPr>
            <w:tcW w:w="9500" w:type="dxa"/>
          </w:tcPr>
          <w:p w14:paraId="538C527E" w14:textId="77777777" w:rsidR="00C60F19" w:rsidRPr="00DF593C" w:rsidRDefault="00C60F19" w:rsidP="00BD6676">
            <w:pPr>
              <w:pStyle w:val="NoSpacing"/>
              <w:spacing w:line="276" w:lineRule="auto"/>
              <w:ind w:left="720" w:hanging="720"/>
              <w:rPr>
                <w:rFonts w:eastAsia="MS Mincho"/>
                <w:lang w:val="en-GB" w:eastAsia="ja-JP"/>
              </w:rPr>
            </w:pPr>
          </w:p>
        </w:tc>
      </w:tr>
      <w:tr w:rsidR="00C60F19" w:rsidRPr="00DF593C" w14:paraId="538C5282" w14:textId="77777777" w:rsidTr="00B7299D">
        <w:tc>
          <w:tcPr>
            <w:tcW w:w="9500" w:type="dxa"/>
          </w:tcPr>
          <w:p w14:paraId="4A6D8630" w14:textId="78ECE788" w:rsidR="00974041" w:rsidRPr="00666270" w:rsidRDefault="00C60F19" w:rsidP="00666270">
            <w:pPr>
              <w:pStyle w:val="NoSpacing"/>
              <w:spacing w:line="276" w:lineRule="auto"/>
              <w:ind w:left="720" w:hanging="720"/>
              <w:rPr>
                <w:rFonts w:eastAsia="MS Mincho"/>
                <w:i/>
                <w:lang w:val="en-GB" w:eastAsia="ja-JP"/>
              </w:rPr>
            </w:pPr>
            <w:r w:rsidRPr="00DF593C">
              <w:rPr>
                <w:rFonts w:eastAsia="MS Mincho"/>
                <w:b/>
                <w:lang w:val="en-GB" w:eastAsia="ja-JP"/>
              </w:rPr>
              <w:t>D.10.</w:t>
            </w:r>
            <w:r w:rsidRPr="00DF593C">
              <w:rPr>
                <w:rFonts w:eastAsia="MS Mincho"/>
                <w:lang w:val="en-GB" w:eastAsia="ja-JP"/>
              </w:rPr>
              <w:tab/>
            </w:r>
            <w:r w:rsidR="00C20975" w:rsidRPr="00666270">
              <w:rPr>
                <w:rFonts w:eastAsia="MS Mincho"/>
                <w:lang w:val="en-GB" w:eastAsia="ja-JP"/>
              </w:rPr>
              <w:t xml:space="preserve">The </w:t>
            </w:r>
            <w:r w:rsidR="009153A8">
              <w:rPr>
                <w:rFonts w:eastAsia="MS Mincho"/>
                <w:lang w:val="en-GB" w:eastAsia="ja-JP"/>
              </w:rPr>
              <w:t>grant application must focus on</w:t>
            </w:r>
            <w:r w:rsidR="00C20975" w:rsidRPr="00666270">
              <w:rPr>
                <w:rFonts w:eastAsia="MS Mincho"/>
                <w:lang w:val="en-GB" w:eastAsia="ja-JP"/>
              </w:rPr>
              <w:t xml:space="preserve"> (1) the general goals of the ARC Fund, i.e. addressing the root causes of instability</w:t>
            </w:r>
            <w:r w:rsidR="00E75F7A" w:rsidRPr="00806E3C">
              <w:rPr>
                <w:rFonts w:eastAsia="MS Mincho"/>
                <w:szCs w:val="18"/>
                <w:lang w:val="en-GB" w:eastAsia="ja-JP"/>
              </w:rPr>
              <w:t>/conflict</w:t>
            </w:r>
            <w:r w:rsidR="009153A8">
              <w:rPr>
                <w:rFonts w:eastAsia="MS Mincho"/>
                <w:lang w:val="en-GB" w:eastAsia="ja-JP"/>
              </w:rPr>
              <w:t xml:space="preserve"> and/or irregular migration</w:t>
            </w:r>
            <w:r w:rsidR="00C20975" w:rsidRPr="00666270">
              <w:rPr>
                <w:rFonts w:eastAsia="MS Mincho"/>
                <w:lang w:val="en-GB" w:eastAsia="ja-JP"/>
              </w:rPr>
              <w:t xml:space="preserve"> and (2) one or more country-</w:t>
            </w:r>
            <w:r w:rsidR="00C20975" w:rsidRPr="00666270">
              <w:rPr>
                <w:rFonts w:eastAsia="MS Mincho"/>
                <w:lang w:val="en-GB" w:eastAsia="ja-JP"/>
              </w:rPr>
              <w:lastRenderedPageBreak/>
              <w:t xml:space="preserve">specific goals as laid down in </w:t>
            </w:r>
            <w:r w:rsidR="00E75F7A">
              <w:rPr>
                <w:rFonts w:eastAsia="MS Mincho"/>
                <w:szCs w:val="18"/>
                <w:lang w:val="en-GB" w:eastAsia="ja-JP"/>
              </w:rPr>
              <w:t xml:space="preserve">annexe 1 of </w:t>
            </w:r>
            <w:r w:rsidR="00C20975" w:rsidRPr="00666270">
              <w:rPr>
                <w:rFonts w:eastAsia="MS Mincho"/>
                <w:lang w:val="en-GB" w:eastAsia="ja-JP"/>
              </w:rPr>
              <w:t>the policy framework.</w:t>
            </w:r>
            <w:r w:rsidR="00666270">
              <w:rPr>
                <w:rFonts w:eastAsia="MS Mincho"/>
                <w:i/>
                <w:szCs w:val="18"/>
                <w:lang w:val="en-GB" w:eastAsia="ja-JP"/>
              </w:rPr>
              <w:br/>
            </w:r>
            <w:r w:rsidR="00D177DB">
              <w:rPr>
                <w:rFonts w:eastAsia="MS Mincho"/>
                <w:b/>
                <w:lang w:val="en-GB" w:eastAsia="ja-JP"/>
              </w:rPr>
              <w:t>Clarification</w:t>
            </w:r>
            <w:r w:rsidR="005D2C6B" w:rsidRPr="00DE2C27">
              <w:rPr>
                <w:rFonts w:eastAsia="MS Mincho"/>
                <w:b/>
                <w:lang w:val="en-GB" w:eastAsia="ja-JP"/>
              </w:rPr>
              <w:t xml:space="preserve">: </w:t>
            </w:r>
          </w:p>
          <w:p w14:paraId="538C5281" w14:textId="50A4DF98" w:rsidR="00C60F19" w:rsidRPr="00DF593C" w:rsidRDefault="00666270" w:rsidP="00D177DB">
            <w:pPr>
              <w:pStyle w:val="NoSpacing"/>
              <w:tabs>
                <w:tab w:val="left" w:pos="2580"/>
              </w:tabs>
              <w:spacing w:line="276" w:lineRule="auto"/>
              <w:ind w:left="720" w:hanging="720"/>
              <w:rPr>
                <w:rFonts w:eastAsia="MS Mincho"/>
                <w:lang w:val="en-GB" w:eastAsia="ja-JP"/>
              </w:rPr>
            </w:pPr>
            <w:r>
              <w:rPr>
                <w:rFonts w:eastAsia="MS Mincho"/>
                <w:szCs w:val="18"/>
                <w:lang w:val="en-GB" w:eastAsia="ja-JP"/>
              </w:rPr>
              <w:tab/>
            </w:r>
            <w:r w:rsidR="00C20975" w:rsidRPr="00355FE5">
              <w:rPr>
                <w:rFonts w:eastAsia="MS Mincho"/>
                <w:szCs w:val="18"/>
                <w:lang w:val="en-GB" w:eastAsia="ja-JP"/>
              </w:rPr>
              <w:t xml:space="preserve">This </w:t>
            </w:r>
            <w:r w:rsidR="00C20975">
              <w:rPr>
                <w:rFonts w:eastAsia="MS Mincho" w:hint="eastAsia"/>
                <w:szCs w:val="18"/>
                <w:lang w:val="en-GB" w:eastAsia="ja-JP"/>
              </w:rPr>
              <w:t>must be evident</w:t>
            </w:r>
            <w:r w:rsidR="00C20975" w:rsidRPr="00355FE5">
              <w:rPr>
                <w:rFonts w:eastAsia="MS Mincho"/>
                <w:szCs w:val="18"/>
                <w:lang w:val="en-GB" w:eastAsia="ja-JP"/>
              </w:rPr>
              <w:t xml:space="preserve"> from </w:t>
            </w:r>
            <w:r w:rsidR="005D2C6B" w:rsidRPr="00DF593C">
              <w:rPr>
                <w:rFonts w:eastAsia="MS Mincho"/>
                <w:lang w:val="en-GB" w:eastAsia="ja-JP"/>
              </w:rPr>
              <w:t>the</w:t>
            </w:r>
            <w:r w:rsidR="00D177DB">
              <w:rPr>
                <w:rFonts w:eastAsia="MS Mincho"/>
                <w:lang w:val="en-GB" w:eastAsia="ja-JP"/>
              </w:rPr>
              <w:t xml:space="preserve"> </w:t>
            </w:r>
            <w:r w:rsidR="005D2C6B" w:rsidRPr="00DF593C">
              <w:rPr>
                <w:rFonts w:eastAsia="MS Mincho"/>
                <w:lang w:val="en-GB" w:eastAsia="ja-JP"/>
              </w:rPr>
              <w:t>the</w:t>
            </w:r>
            <w:r w:rsidR="00974041">
              <w:rPr>
                <w:rFonts w:eastAsia="MS Mincho"/>
                <w:lang w:val="en-GB" w:eastAsia="ja-JP"/>
              </w:rPr>
              <w:t>ory of change</w:t>
            </w:r>
            <w:r w:rsidR="00D177DB">
              <w:rPr>
                <w:rFonts w:eastAsia="MS Mincho"/>
                <w:lang w:val="en-GB" w:eastAsia="ja-JP"/>
              </w:rPr>
              <w:t xml:space="preserve"> as presented in the concept note</w:t>
            </w:r>
            <w:r w:rsidR="006D1B66">
              <w:rPr>
                <w:rFonts w:eastAsia="MS Mincho"/>
                <w:lang w:val="en-GB" w:eastAsia="ja-JP"/>
              </w:rPr>
              <w:t>.</w:t>
            </w:r>
            <w:r w:rsidR="00C60F19" w:rsidRPr="00DF593C">
              <w:rPr>
                <w:rFonts w:eastAsia="MS Mincho"/>
                <w:lang w:val="en-GB" w:eastAsia="ja-JP"/>
              </w:rPr>
              <w:tab/>
            </w:r>
          </w:p>
        </w:tc>
      </w:tr>
      <w:tr w:rsidR="00C60F19" w:rsidRPr="00DF593C" w14:paraId="538C5284" w14:textId="77777777" w:rsidTr="00B7299D">
        <w:tc>
          <w:tcPr>
            <w:tcW w:w="9500" w:type="dxa"/>
          </w:tcPr>
          <w:p w14:paraId="538C5283" w14:textId="77777777" w:rsidR="00C60F19" w:rsidRPr="00DF593C" w:rsidRDefault="00C60F19" w:rsidP="00BD6676">
            <w:pPr>
              <w:pStyle w:val="NoSpacing"/>
              <w:spacing w:line="276" w:lineRule="auto"/>
              <w:ind w:left="720" w:hanging="720"/>
              <w:rPr>
                <w:rFonts w:eastAsia="MS Mincho"/>
                <w:lang w:val="en-GB" w:eastAsia="ja-JP"/>
              </w:rPr>
            </w:pPr>
          </w:p>
        </w:tc>
      </w:tr>
      <w:tr w:rsidR="00C60F19" w:rsidRPr="00DF593C" w14:paraId="538C528C" w14:textId="77777777" w:rsidTr="00B7299D">
        <w:tc>
          <w:tcPr>
            <w:tcW w:w="9500" w:type="dxa"/>
          </w:tcPr>
          <w:p w14:paraId="55905D6E" w14:textId="77777777" w:rsidR="00C20975" w:rsidRPr="00C20975" w:rsidRDefault="00C60F19" w:rsidP="00BD6676">
            <w:pPr>
              <w:pStyle w:val="NoSpacing"/>
              <w:spacing w:line="276" w:lineRule="auto"/>
              <w:ind w:left="720" w:hanging="720"/>
              <w:rPr>
                <w:rFonts w:eastAsia="MS Mincho"/>
                <w:szCs w:val="18"/>
                <w:lang w:val="en-GB" w:eastAsia="ja-JP"/>
              </w:rPr>
            </w:pPr>
            <w:r w:rsidRPr="00DF593C">
              <w:rPr>
                <w:rFonts w:eastAsia="MS Mincho"/>
                <w:b/>
                <w:lang w:val="en-GB" w:eastAsia="ja-JP"/>
              </w:rPr>
              <w:t>D.11.</w:t>
            </w:r>
            <w:r w:rsidRPr="00DF593C">
              <w:rPr>
                <w:rFonts w:eastAsia="MS Mincho"/>
                <w:lang w:val="en-GB" w:eastAsia="ja-JP"/>
              </w:rPr>
              <w:tab/>
            </w:r>
            <w:r w:rsidR="00C20975" w:rsidRPr="00666270">
              <w:rPr>
                <w:rFonts w:eastAsia="MS Mincho"/>
                <w:lang w:val="en-GB" w:eastAsia="ja-JP"/>
              </w:rPr>
              <w:t xml:space="preserve">The application must </w:t>
            </w:r>
            <w:r w:rsidR="00C20975" w:rsidRPr="00E75F7A">
              <w:rPr>
                <w:rFonts w:eastAsia="MS Mincho"/>
                <w:lang w:val="en-GB" w:eastAsia="ja-JP"/>
              </w:rPr>
              <w:t>not</w:t>
            </w:r>
            <w:r w:rsidR="00C20975" w:rsidRPr="00666270">
              <w:rPr>
                <w:rFonts w:eastAsia="MS Mincho"/>
                <w:lang w:val="en-GB" w:eastAsia="ja-JP"/>
              </w:rPr>
              <w:t xml:space="preserve"> relate to:</w:t>
            </w:r>
          </w:p>
          <w:p w14:paraId="1E5D2CF7" w14:textId="77777777" w:rsidR="00C20975" w:rsidRPr="00C20975" w:rsidRDefault="00C20975" w:rsidP="00E75F7A">
            <w:pPr>
              <w:widowControl/>
              <w:numPr>
                <w:ilvl w:val="0"/>
                <w:numId w:val="9"/>
              </w:numPr>
              <w:spacing w:after="200" w:line="276" w:lineRule="auto"/>
              <w:contextualSpacing/>
              <w:rPr>
                <w:rFonts w:ascii="Verdana" w:eastAsia="MS Mincho" w:hAnsi="Verdana"/>
                <w:sz w:val="18"/>
                <w:szCs w:val="18"/>
                <w:lang w:val="en-GB" w:eastAsia="ja-JP"/>
              </w:rPr>
            </w:pPr>
            <w:r w:rsidRPr="00C20975">
              <w:rPr>
                <w:rFonts w:ascii="Verdana" w:eastAsia="MS Mincho" w:hAnsi="Verdana"/>
                <w:sz w:val="18"/>
                <w:szCs w:val="18"/>
                <w:lang w:val="en-GB" w:eastAsia="ja-JP"/>
              </w:rPr>
              <w:t>initiatives aimed entirely or partly at proselytism;</w:t>
            </w:r>
          </w:p>
          <w:p w14:paraId="7792B7B3" w14:textId="77777777" w:rsidR="00C20975" w:rsidRPr="00C20975" w:rsidRDefault="00C20975" w:rsidP="00E75F7A">
            <w:pPr>
              <w:widowControl/>
              <w:numPr>
                <w:ilvl w:val="0"/>
                <w:numId w:val="9"/>
              </w:numPr>
              <w:spacing w:after="200" w:line="276" w:lineRule="auto"/>
              <w:contextualSpacing/>
              <w:rPr>
                <w:rFonts w:ascii="Verdana" w:eastAsia="MS Mincho" w:hAnsi="Verdana"/>
                <w:sz w:val="18"/>
                <w:szCs w:val="18"/>
                <w:lang w:val="en-GB" w:eastAsia="ja-JP"/>
              </w:rPr>
            </w:pPr>
            <w:r w:rsidRPr="00C20975">
              <w:rPr>
                <w:rFonts w:ascii="Verdana" w:eastAsia="MS Mincho" w:hAnsi="Verdana"/>
                <w:sz w:val="18"/>
                <w:szCs w:val="18"/>
                <w:lang w:val="en-GB" w:eastAsia="ja-JP"/>
              </w:rPr>
              <w:t>funding of commercial services, investments or commercial activities;</w:t>
            </w:r>
          </w:p>
          <w:p w14:paraId="529E422A" w14:textId="77777777" w:rsidR="00C20975" w:rsidRPr="00C20975" w:rsidRDefault="00C20975" w:rsidP="00E75F7A">
            <w:pPr>
              <w:widowControl/>
              <w:numPr>
                <w:ilvl w:val="0"/>
                <w:numId w:val="9"/>
              </w:numPr>
              <w:spacing w:after="200" w:line="276" w:lineRule="auto"/>
              <w:contextualSpacing/>
              <w:rPr>
                <w:rFonts w:ascii="Verdana" w:eastAsia="MS Mincho" w:hAnsi="Verdana"/>
                <w:sz w:val="18"/>
                <w:szCs w:val="18"/>
                <w:lang w:val="en-GB" w:eastAsia="ja-JP"/>
              </w:rPr>
            </w:pPr>
            <w:r w:rsidRPr="00C20975">
              <w:rPr>
                <w:rFonts w:ascii="Verdana" w:eastAsia="MS Mincho" w:hAnsi="Verdana"/>
                <w:sz w:val="18"/>
                <w:szCs w:val="18"/>
                <w:lang w:val="en-GB" w:eastAsia="ja-JP"/>
              </w:rPr>
              <w:t>activities that already receive funding directly from the Ministry of Foreign Affairs budget;</w:t>
            </w:r>
          </w:p>
          <w:p w14:paraId="1C5D33EE" w14:textId="77777777" w:rsidR="00C20975" w:rsidRPr="00C20975" w:rsidRDefault="00C20975" w:rsidP="00E75F7A">
            <w:pPr>
              <w:widowControl/>
              <w:numPr>
                <w:ilvl w:val="0"/>
                <w:numId w:val="9"/>
              </w:numPr>
              <w:spacing w:after="200" w:line="276" w:lineRule="auto"/>
              <w:contextualSpacing/>
              <w:rPr>
                <w:rFonts w:ascii="Verdana" w:eastAsia="MS Mincho" w:hAnsi="Verdana"/>
                <w:sz w:val="18"/>
                <w:szCs w:val="18"/>
                <w:lang w:val="en-GB" w:eastAsia="ja-JP"/>
              </w:rPr>
            </w:pPr>
            <w:r w:rsidRPr="00C20975">
              <w:rPr>
                <w:rFonts w:ascii="Verdana" w:eastAsia="MS Mincho" w:hAnsi="Verdana"/>
                <w:sz w:val="18"/>
                <w:szCs w:val="18"/>
                <w:lang w:val="en-GB" w:eastAsia="ja-JP"/>
              </w:rPr>
              <w:t>activities of local civil society organisations that already receive funding from the Ministry of Foreign Affairs budget;</w:t>
            </w:r>
          </w:p>
          <w:p w14:paraId="4117F60E" w14:textId="77777777" w:rsidR="00C20975" w:rsidRPr="00C20975" w:rsidRDefault="00C20975" w:rsidP="00E75F7A">
            <w:pPr>
              <w:widowControl/>
              <w:numPr>
                <w:ilvl w:val="0"/>
                <w:numId w:val="9"/>
              </w:numPr>
              <w:spacing w:after="200" w:line="276" w:lineRule="auto"/>
              <w:contextualSpacing/>
              <w:rPr>
                <w:rFonts w:ascii="Verdana" w:eastAsia="MS Mincho" w:hAnsi="Verdana"/>
                <w:sz w:val="18"/>
                <w:szCs w:val="18"/>
                <w:lang w:val="en-GB" w:eastAsia="ja-JP"/>
              </w:rPr>
            </w:pPr>
            <w:r w:rsidRPr="00C20975">
              <w:rPr>
                <w:rFonts w:ascii="Verdana" w:eastAsia="MS Mincho" w:hAnsi="Verdana"/>
                <w:sz w:val="18"/>
                <w:szCs w:val="18"/>
                <w:lang w:val="en-GB" w:eastAsia="ja-JP"/>
              </w:rPr>
              <w:t xml:space="preserve">activities of organisations that already receive core funding from the Ministry of Foreign Affairs budget during the period to which the application </w:t>
            </w:r>
            <w:r w:rsidR="00296762">
              <w:rPr>
                <w:rFonts w:ascii="Verdana" w:eastAsia="MS Mincho" w:hAnsi="Verdana"/>
                <w:sz w:val="18"/>
                <w:szCs w:val="18"/>
                <w:lang w:val="en-GB" w:eastAsia="ja-JP"/>
              </w:rPr>
              <w:t xml:space="preserve">for the ARC-fund </w:t>
            </w:r>
            <w:r w:rsidRPr="00C20975">
              <w:rPr>
                <w:rFonts w:ascii="Verdana" w:eastAsia="MS Mincho" w:hAnsi="Verdana"/>
                <w:sz w:val="18"/>
                <w:szCs w:val="18"/>
                <w:lang w:val="en-GB" w:eastAsia="ja-JP"/>
              </w:rPr>
              <w:t>relates.</w:t>
            </w:r>
          </w:p>
          <w:p w14:paraId="538C528B" w14:textId="6171C63C" w:rsidR="00FF5EF9" w:rsidRPr="00666270" w:rsidRDefault="006B65FB" w:rsidP="00E75F7A">
            <w:pPr>
              <w:widowControl/>
              <w:spacing w:after="200" w:line="276" w:lineRule="auto"/>
              <w:ind w:left="720"/>
              <w:contextualSpacing/>
              <w:rPr>
                <w:rFonts w:ascii="Verdana" w:eastAsia="MS Mincho" w:hAnsi="Verdana"/>
                <w:sz w:val="18"/>
                <w:lang w:val="en-GB" w:eastAsia="ja-JP"/>
              </w:rPr>
            </w:pPr>
            <w:r w:rsidRPr="00666270">
              <w:rPr>
                <w:rFonts w:ascii="Verdana" w:eastAsia="MS Mincho" w:hAnsi="Verdana" w:hint="eastAsia"/>
                <w:b/>
                <w:sz w:val="18"/>
                <w:lang w:val="en-GB" w:eastAsia="ja-JP"/>
              </w:rPr>
              <w:t>Clarification:</w:t>
            </w:r>
            <w:r w:rsidR="00666270" w:rsidRPr="00666270">
              <w:rPr>
                <w:rFonts w:ascii="Verdana" w:eastAsia="MS Mincho" w:hAnsi="Verdana"/>
                <w:b/>
                <w:sz w:val="18"/>
                <w:szCs w:val="18"/>
                <w:lang w:val="en-GB" w:eastAsia="ja-JP"/>
              </w:rPr>
              <w:br/>
            </w:r>
            <w:r w:rsidR="00C20975" w:rsidRPr="00666270">
              <w:rPr>
                <w:rFonts w:ascii="Verdana" w:eastAsia="MS Mincho" w:hAnsi="Verdana"/>
                <w:sz w:val="18"/>
                <w:lang w:val="en-GB" w:eastAsia="ja-JP"/>
              </w:rPr>
              <w:t xml:space="preserve">This </w:t>
            </w:r>
            <w:r w:rsidR="00C20975" w:rsidRPr="00666270">
              <w:rPr>
                <w:rFonts w:ascii="Verdana" w:eastAsia="MS Mincho" w:hAnsi="Verdana" w:hint="eastAsia"/>
                <w:sz w:val="18"/>
                <w:lang w:val="en-GB" w:eastAsia="ja-JP"/>
              </w:rPr>
              <w:t xml:space="preserve">must be </w:t>
            </w:r>
            <w:r w:rsidR="00163C7C" w:rsidRPr="00666270">
              <w:rPr>
                <w:rFonts w:ascii="Verdana" w:eastAsia="MS Mincho" w:hAnsi="Verdana"/>
                <w:sz w:val="18"/>
                <w:lang w:val="en-GB" w:eastAsia="ja-JP"/>
              </w:rPr>
              <w:t xml:space="preserve">declared in </w:t>
            </w:r>
            <w:r w:rsidR="00163C7C" w:rsidRPr="00666270">
              <w:rPr>
                <w:rFonts w:ascii="Verdana" w:eastAsia="MS Mincho" w:hAnsi="Verdana" w:hint="eastAsia"/>
                <w:sz w:val="18"/>
                <w:lang w:val="en-GB" w:eastAsia="ja-JP"/>
              </w:rPr>
              <w:t xml:space="preserve">the text box below </w:t>
            </w:r>
            <w:r w:rsidR="00163C7C" w:rsidRPr="00666270">
              <w:rPr>
                <w:rFonts w:ascii="Verdana" w:eastAsia="MS Mincho" w:hAnsi="Verdana"/>
                <w:sz w:val="18"/>
                <w:lang w:val="en-GB" w:eastAsia="ja-JP"/>
              </w:rPr>
              <w:t xml:space="preserve">and must be </w:t>
            </w:r>
            <w:r w:rsidR="00C20975" w:rsidRPr="00666270">
              <w:rPr>
                <w:rFonts w:ascii="Verdana" w:eastAsia="MS Mincho" w:hAnsi="Verdana" w:hint="eastAsia"/>
                <w:sz w:val="18"/>
                <w:lang w:val="en-GB" w:eastAsia="ja-JP"/>
              </w:rPr>
              <w:t>evident</w:t>
            </w:r>
            <w:r w:rsidR="00C20975" w:rsidRPr="00666270">
              <w:rPr>
                <w:rFonts w:ascii="Verdana" w:eastAsia="MS Mincho" w:hAnsi="Verdana"/>
                <w:sz w:val="18"/>
                <w:lang w:val="en-GB" w:eastAsia="ja-JP"/>
              </w:rPr>
              <w:t xml:space="preserve"> from </w:t>
            </w:r>
            <w:r w:rsidR="00FF5EF9" w:rsidRPr="00666270">
              <w:rPr>
                <w:rFonts w:ascii="Verdana" w:eastAsia="MS Mincho" w:hAnsi="Verdana"/>
                <w:sz w:val="18"/>
                <w:lang w:val="en-GB" w:eastAsia="ja-JP"/>
              </w:rPr>
              <w:t>the</w:t>
            </w:r>
            <w:r w:rsidR="00D177DB" w:rsidRPr="00666270">
              <w:rPr>
                <w:rFonts w:ascii="Verdana" w:eastAsia="MS Mincho" w:hAnsi="Verdana"/>
                <w:sz w:val="18"/>
                <w:lang w:val="en-GB" w:eastAsia="ja-JP"/>
              </w:rPr>
              <w:t xml:space="preserve"> </w:t>
            </w:r>
            <w:r w:rsidR="00E21195" w:rsidRPr="00666270">
              <w:rPr>
                <w:rFonts w:ascii="Verdana" w:eastAsia="MS Mincho" w:hAnsi="Verdana" w:hint="eastAsia"/>
                <w:sz w:val="18"/>
                <w:lang w:val="en-GB" w:eastAsia="ja-JP"/>
              </w:rPr>
              <w:t>theory of change</w:t>
            </w:r>
            <w:r w:rsidR="00D177DB" w:rsidRPr="00666270">
              <w:rPr>
                <w:rFonts w:ascii="Verdana" w:eastAsia="MS Mincho" w:hAnsi="Verdana"/>
                <w:sz w:val="18"/>
                <w:lang w:val="en-GB" w:eastAsia="ja-JP"/>
              </w:rPr>
              <w:t xml:space="preserve"> as presented in the concept note</w:t>
            </w:r>
            <w:r w:rsidR="00FF5EF9" w:rsidRPr="00666270">
              <w:rPr>
                <w:rFonts w:ascii="Verdana" w:eastAsia="MS Mincho" w:hAnsi="Verdana"/>
                <w:sz w:val="18"/>
                <w:lang w:val="en-GB" w:eastAsia="ja-JP"/>
              </w:rPr>
              <w:t>.</w:t>
            </w:r>
          </w:p>
        </w:tc>
      </w:tr>
      <w:tr w:rsidR="00C60F19" w:rsidRPr="00DF593C" w14:paraId="538C528E" w14:textId="77777777" w:rsidTr="00B7299D">
        <w:tc>
          <w:tcPr>
            <w:tcW w:w="9500" w:type="dxa"/>
          </w:tcPr>
          <w:p w14:paraId="538C528D" w14:textId="77777777" w:rsidR="00C60F19" w:rsidRPr="00DF593C" w:rsidRDefault="00C60F19" w:rsidP="00BD6676">
            <w:pPr>
              <w:pStyle w:val="NoSpacing"/>
              <w:spacing w:line="276" w:lineRule="auto"/>
              <w:ind w:left="720" w:hanging="720"/>
              <w:rPr>
                <w:rFonts w:eastAsia="MS Mincho"/>
                <w:lang w:val="en-GB" w:eastAsia="ja-JP"/>
              </w:rPr>
            </w:pPr>
          </w:p>
        </w:tc>
      </w:tr>
      <w:tr w:rsidR="00C60F19" w:rsidRPr="00DF593C" w14:paraId="538C5291" w14:textId="77777777" w:rsidTr="00B7299D">
        <w:tc>
          <w:tcPr>
            <w:tcW w:w="9500" w:type="dxa"/>
          </w:tcPr>
          <w:p w14:paraId="223AA272" w14:textId="77777777" w:rsidR="00C20975" w:rsidRDefault="00C60F19" w:rsidP="00BD6676">
            <w:pPr>
              <w:spacing w:line="276" w:lineRule="auto"/>
              <w:ind w:left="720" w:hanging="720"/>
              <w:rPr>
                <w:rFonts w:ascii="Verdana" w:hAnsi="Verdana"/>
                <w:sz w:val="18"/>
              </w:rPr>
            </w:pPr>
            <w:r w:rsidRPr="00355FE5">
              <w:rPr>
                <w:rFonts w:ascii="Verdana" w:eastAsia="MS Mincho" w:hAnsi="Verdana"/>
                <w:b/>
                <w:sz w:val="18"/>
                <w:szCs w:val="18"/>
                <w:lang w:val="en-GB" w:eastAsia="ja-JP"/>
              </w:rPr>
              <w:t>D.12.</w:t>
            </w:r>
            <w:r w:rsidRPr="00355FE5">
              <w:rPr>
                <w:rFonts w:ascii="Verdana" w:eastAsia="MS Mincho" w:hAnsi="Verdana"/>
                <w:sz w:val="18"/>
                <w:szCs w:val="18"/>
                <w:lang w:val="en-GB" w:eastAsia="ja-JP"/>
              </w:rPr>
              <w:tab/>
            </w:r>
            <w:r w:rsidR="00C20975" w:rsidRPr="00666270">
              <w:rPr>
                <w:rFonts w:ascii="Verdana" w:eastAsia="MS Mincho" w:hAnsi="Verdana"/>
                <w:sz w:val="18"/>
                <w:lang w:val="en-GB" w:eastAsia="ja-JP"/>
              </w:rPr>
              <w:t xml:space="preserve">The grant application must relate to activities that will be carried out in </w:t>
            </w:r>
            <w:r w:rsidR="00C20975" w:rsidRPr="009153A8">
              <w:rPr>
                <w:rFonts w:ascii="Verdana" w:eastAsia="MS Mincho" w:hAnsi="Verdana"/>
                <w:i/>
                <w:sz w:val="18"/>
                <w:lang w:val="en-GB" w:eastAsia="ja-JP"/>
              </w:rPr>
              <w:t>one</w:t>
            </w:r>
            <w:r w:rsidR="00C20975" w:rsidRPr="00666270">
              <w:rPr>
                <w:rFonts w:ascii="Verdana" w:eastAsia="MS Mincho" w:hAnsi="Verdana"/>
                <w:sz w:val="18"/>
                <w:lang w:val="en-GB" w:eastAsia="ja-JP"/>
              </w:rPr>
              <w:t xml:space="preserve"> of the following target countries: Afghanistan, </w:t>
            </w:r>
            <w:r w:rsidR="00C20975" w:rsidRPr="00E75F7A">
              <w:rPr>
                <w:rFonts w:ascii="Verdana" w:eastAsia="MS Mincho" w:hAnsi="Verdana"/>
                <w:sz w:val="18"/>
                <w:lang w:val="en-GB" w:eastAsia="ja-JP"/>
              </w:rPr>
              <w:t>Pakistan, Jordan, Lebanon, Syria, Ethiopia, Somalia, Sudan, South Sudan, Mali, Burundi and the Democratic Republic of the Congo.</w:t>
            </w:r>
          </w:p>
          <w:p w14:paraId="538C5290" w14:textId="6D08404F" w:rsidR="00FF5EF9" w:rsidRPr="00666270" w:rsidRDefault="00666270" w:rsidP="00666270">
            <w:pPr>
              <w:spacing w:line="276" w:lineRule="auto"/>
              <w:ind w:left="720" w:hanging="720"/>
              <w:rPr>
                <w:rFonts w:ascii="Verdana" w:eastAsia="MS Mincho" w:hAnsi="Verdana"/>
                <w:i/>
                <w:sz w:val="18"/>
                <w:lang w:val="en-GB" w:eastAsia="ja-JP"/>
              </w:rPr>
            </w:pPr>
            <w:r>
              <w:rPr>
                <w:rFonts w:ascii="Verdana" w:eastAsia="MS Mincho" w:hAnsi="Verdana"/>
                <w:b/>
                <w:sz w:val="18"/>
                <w:szCs w:val="18"/>
                <w:lang w:eastAsia="ja-JP"/>
              </w:rPr>
              <w:tab/>
            </w:r>
            <w:r w:rsidR="00D177DB" w:rsidRPr="00666270">
              <w:rPr>
                <w:rFonts w:ascii="Verdana" w:eastAsia="MS Mincho" w:hAnsi="Verdana"/>
                <w:b/>
                <w:sz w:val="18"/>
                <w:lang w:val="en-GB" w:eastAsia="ja-JP"/>
              </w:rPr>
              <w:t>Clarification</w:t>
            </w:r>
            <w:r w:rsidR="00FF5EF9" w:rsidRPr="00666270">
              <w:rPr>
                <w:rFonts w:ascii="Verdana" w:eastAsia="MS Mincho" w:hAnsi="Verdana"/>
                <w:b/>
                <w:sz w:val="18"/>
                <w:lang w:val="en-GB" w:eastAsia="ja-JP"/>
              </w:rPr>
              <w:t xml:space="preserve">: </w:t>
            </w:r>
            <w:r w:rsidRPr="00666270">
              <w:rPr>
                <w:rFonts w:ascii="Verdana" w:eastAsia="MS Mincho" w:hAnsi="Verdana"/>
                <w:b/>
                <w:sz w:val="18"/>
                <w:szCs w:val="18"/>
                <w:lang w:val="en-GB" w:eastAsia="ja-JP"/>
              </w:rPr>
              <w:br/>
            </w:r>
            <w:r w:rsidR="00FF5EF9" w:rsidRPr="00666270">
              <w:rPr>
                <w:rFonts w:ascii="Verdana" w:eastAsia="MS Mincho" w:hAnsi="Verdana"/>
                <w:sz w:val="18"/>
                <w:lang w:val="en-GB" w:eastAsia="ja-JP"/>
              </w:rPr>
              <w:t xml:space="preserve">This </w:t>
            </w:r>
            <w:r w:rsidR="00C20975" w:rsidRPr="00666270">
              <w:rPr>
                <w:rFonts w:ascii="Verdana" w:eastAsia="MS Mincho" w:hAnsi="Verdana" w:hint="eastAsia"/>
                <w:sz w:val="18"/>
                <w:lang w:val="en-GB" w:eastAsia="ja-JP"/>
              </w:rPr>
              <w:t>must be evident</w:t>
            </w:r>
            <w:r w:rsidR="00FF5EF9" w:rsidRPr="00666270">
              <w:rPr>
                <w:rFonts w:ascii="Verdana" w:eastAsia="MS Mincho" w:hAnsi="Verdana"/>
                <w:sz w:val="18"/>
                <w:lang w:val="en-GB" w:eastAsia="ja-JP"/>
              </w:rPr>
              <w:t xml:space="preserve"> from the concept note.</w:t>
            </w:r>
          </w:p>
        </w:tc>
      </w:tr>
      <w:tr w:rsidR="00FF5EF9" w:rsidRPr="00DF593C" w14:paraId="2B4D591E" w14:textId="77777777" w:rsidTr="00B7299D">
        <w:tc>
          <w:tcPr>
            <w:tcW w:w="9500" w:type="dxa"/>
          </w:tcPr>
          <w:p w14:paraId="6E5E1B61" w14:textId="77777777" w:rsidR="00FF5EF9" w:rsidRPr="00DF593C" w:rsidRDefault="00FF5EF9" w:rsidP="00BD6676">
            <w:pPr>
              <w:spacing w:line="276" w:lineRule="auto"/>
              <w:ind w:left="720" w:hanging="720"/>
              <w:rPr>
                <w:rFonts w:eastAsia="MS Mincho"/>
                <w:b/>
                <w:lang w:val="en-GB" w:eastAsia="ja-JP"/>
              </w:rPr>
            </w:pPr>
          </w:p>
        </w:tc>
      </w:tr>
    </w:tbl>
    <w:p w14:paraId="538C5292" w14:textId="77777777" w:rsidR="00810F1C" w:rsidRPr="00DF593C" w:rsidRDefault="00810F1C" w:rsidP="00BD6676">
      <w:pPr>
        <w:pStyle w:val="NoSpacing"/>
        <w:spacing w:line="276" w:lineRule="auto"/>
        <w:rPr>
          <w:rFonts w:eastAsia="MS Mincho"/>
          <w:lang w:val="en-GB" w:eastAsia="ja-JP"/>
        </w:rPr>
      </w:pPr>
    </w:p>
    <w:sectPr w:rsidR="00810F1C" w:rsidRPr="00DF593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81B24" w14:textId="77777777" w:rsidR="005C42DC" w:rsidRDefault="005C42DC" w:rsidP="00810F1C">
      <w:r>
        <w:separator/>
      </w:r>
    </w:p>
  </w:endnote>
  <w:endnote w:type="continuationSeparator" w:id="0">
    <w:p w14:paraId="640AA521" w14:textId="77777777" w:rsidR="005C42DC" w:rsidRDefault="005C42DC" w:rsidP="00810F1C">
      <w:r>
        <w:continuationSeparator/>
      </w:r>
    </w:p>
  </w:endnote>
  <w:endnote w:type="continuationNotice" w:id="1">
    <w:p w14:paraId="1A33A8B2" w14:textId="77777777" w:rsidR="005C42DC" w:rsidRDefault="005C4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315108"/>
      <w:docPartObj>
        <w:docPartGallery w:val="Page Numbers (Bottom of Page)"/>
        <w:docPartUnique/>
      </w:docPartObj>
    </w:sdtPr>
    <w:sdtEndPr>
      <w:rPr>
        <w:noProof/>
      </w:rPr>
    </w:sdtEndPr>
    <w:sdtContent>
      <w:p w14:paraId="0913A39D" w14:textId="145CC3A1" w:rsidR="005C42DC" w:rsidRDefault="005C42DC">
        <w:pPr>
          <w:pStyle w:val="Footer"/>
          <w:jc w:val="right"/>
        </w:pPr>
        <w:r>
          <w:fldChar w:fldCharType="begin"/>
        </w:r>
        <w:r>
          <w:instrText xml:space="preserve"> PAGE   \* MERGEFORMAT </w:instrText>
        </w:r>
        <w:r>
          <w:fldChar w:fldCharType="separate"/>
        </w:r>
        <w:r w:rsidR="00942F30">
          <w:rPr>
            <w:noProof/>
          </w:rPr>
          <w:t>7</w:t>
        </w:r>
        <w:r>
          <w:rPr>
            <w:noProof/>
          </w:rPr>
          <w:fldChar w:fldCharType="end"/>
        </w:r>
      </w:p>
    </w:sdtContent>
  </w:sdt>
  <w:p w14:paraId="30024471" w14:textId="77777777" w:rsidR="005C42DC" w:rsidRDefault="005C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4B30C" w14:textId="77777777" w:rsidR="005C42DC" w:rsidRDefault="005C42DC" w:rsidP="00810F1C">
      <w:r>
        <w:separator/>
      </w:r>
    </w:p>
  </w:footnote>
  <w:footnote w:type="continuationSeparator" w:id="0">
    <w:p w14:paraId="1FA922A8" w14:textId="77777777" w:rsidR="005C42DC" w:rsidRDefault="005C42DC" w:rsidP="00810F1C">
      <w:r>
        <w:continuationSeparator/>
      </w:r>
    </w:p>
  </w:footnote>
  <w:footnote w:type="continuationNotice" w:id="1">
    <w:p w14:paraId="324CD944" w14:textId="77777777" w:rsidR="005C42DC" w:rsidRDefault="005C42DC"/>
  </w:footnote>
  <w:footnote w:id="2">
    <w:p w14:paraId="48E4E9F0" w14:textId="63526C52" w:rsidR="005C42DC" w:rsidRPr="00EA5DEA" w:rsidRDefault="005C42DC">
      <w:pPr>
        <w:pStyle w:val="FootnoteText"/>
        <w:rPr>
          <w:rFonts w:eastAsia="MS Mincho"/>
          <w:sz w:val="14"/>
          <w:szCs w:val="14"/>
          <w:lang w:eastAsia="ja-JP"/>
        </w:rPr>
      </w:pPr>
      <w:r w:rsidRPr="00EA5DEA">
        <w:rPr>
          <w:rStyle w:val="FootnoteReference"/>
          <w:sz w:val="14"/>
          <w:szCs w:val="14"/>
        </w:rPr>
        <w:footnoteRef/>
      </w:r>
      <w:r w:rsidRPr="00EA5DEA">
        <w:rPr>
          <w:sz w:val="14"/>
          <w:szCs w:val="14"/>
        </w:rPr>
        <w:t xml:space="preserve"> </w:t>
      </w:r>
      <w:r w:rsidRPr="00EA5DEA">
        <w:rPr>
          <w:rFonts w:eastAsia="MS Mincho" w:hint="eastAsia"/>
          <w:sz w:val="14"/>
          <w:szCs w:val="14"/>
          <w:lang w:eastAsia="ja-JP"/>
        </w:rPr>
        <w:t>Please provide your full EURO Account number (also known as IBAN)</w:t>
      </w:r>
      <w:r>
        <w:rPr>
          <w:rFonts w:eastAsia="MS Mincho" w:hint="eastAsia"/>
          <w:sz w:val="14"/>
          <w:szCs w:val="14"/>
          <w:lang w:eastAsia="ja-JP"/>
        </w:rPr>
        <w:t xml:space="preserve"> and BIC number</w:t>
      </w:r>
      <w:r w:rsidRPr="00EA5DEA">
        <w:rPr>
          <w:rFonts w:eastAsia="MS Mincho" w:hint="eastAsia"/>
          <w:sz w:val="14"/>
          <w:szCs w:val="14"/>
          <w:lang w:eastAsia="ja-JP"/>
        </w:rPr>
        <w:t>.</w:t>
      </w:r>
    </w:p>
  </w:footnote>
  <w:footnote w:id="3">
    <w:p w14:paraId="3E9367D5" w14:textId="5C81B828" w:rsidR="005C42DC" w:rsidRPr="00296762" w:rsidRDefault="005C42DC">
      <w:pPr>
        <w:pStyle w:val="FootnoteText"/>
        <w:rPr>
          <w:sz w:val="14"/>
          <w:szCs w:val="14"/>
        </w:rPr>
      </w:pPr>
      <w:r w:rsidRPr="00296762">
        <w:rPr>
          <w:rStyle w:val="FootnoteReference"/>
          <w:sz w:val="14"/>
          <w:szCs w:val="14"/>
        </w:rPr>
        <w:footnoteRef/>
      </w:r>
      <w:r w:rsidRPr="00296762">
        <w:rPr>
          <w:sz w:val="14"/>
          <w:szCs w:val="14"/>
        </w:rPr>
        <w:t xml:space="preserve"> Applicants that act as lead party in multiple consortium applications are responsible for providing the requested information of all co-applicants of the consortia in which the organization acts a lead party.   </w:t>
      </w:r>
    </w:p>
  </w:footnote>
  <w:footnote w:id="4">
    <w:p w14:paraId="25F441E0" w14:textId="77777777" w:rsidR="00866571" w:rsidRPr="00404362" w:rsidRDefault="00866571" w:rsidP="00866571">
      <w:pPr>
        <w:pStyle w:val="FootnoteText"/>
        <w:rPr>
          <w:sz w:val="14"/>
          <w:szCs w:val="14"/>
        </w:rPr>
      </w:pPr>
      <w:r w:rsidRPr="00404362">
        <w:rPr>
          <w:rStyle w:val="FootnoteReference"/>
          <w:sz w:val="14"/>
          <w:szCs w:val="14"/>
          <w:highlight w:val="yellow"/>
        </w:rPr>
        <w:footnoteRef/>
      </w:r>
      <w:r w:rsidRPr="00404362">
        <w:rPr>
          <w:sz w:val="14"/>
          <w:szCs w:val="14"/>
          <w:highlight w:val="yellow"/>
        </w:rPr>
        <w:t xml:space="preserve"> This exception is made only for Syria, not for any other ARC Fund target countries.</w:t>
      </w:r>
    </w:p>
  </w:footnote>
  <w:footnote w:id="5">
    <w:p w14:paraId="16A60214" w14:textId="77777777" w:rsidR="005C42DC" w:rsidRPr="00C70750" w:rsidRDefault="005C42DC" w:rsidP="001A6B5B">
      <w:pPr>
        <w:pStyle w:val="Footer"/>
        <w:rPr>
          <w:rFonts w:eastAsia="MS Mincho"/>
          <w:sz w:val="14"/>
          <w:szCs w:val="14"/>
          <w:lang w:val="fr-FR" w:eastAsia="ja-JP"/>
        </w:rPr>
      </w:pPr>
      <w:r w:rsidRPr="001B14DA">
        <w:rPr>
          <w:rStyle w:val="FootnoteReference"/>
          <w:sz w:val="14"/>
          <w:szCs w:val="14"/>
          <w:lang w:val="en-GB"/>
        </w:rPr>
        <w:footnoteRef/>
      </w:r>
      <w:r>
        <w:rPr>
          <w:rFonts w:eastAsia="MS Mincho" w:hint="eastAsia"/>
          <w:sz w:val="14"/>
          <w:szCs w:val="14"/>
          <w:lang w:val="fr-FR" w:eastAsia="ja-JP"/>
        </w:rPr>
        <w:t xml:space="preserve"> </w:t>
      </w:r>
      <w:r w:rsidRPr="00C70750">
        <w:rPr>
          <w:rFonts w:eastAsia="MS Mincho"/>
          <w:sz w:val="14"/>
          <w:szCs w:val="14"/>
          <w:lang w:val="fr-FR" w:eastAsia="ja-JP"/>
        </w:rPr>
        <w:t>EUROSTAT</w:t>
      </w:r>
      <w:r w:rsidRPr="00C70750">
        <w:rPr>
          <w:rFonts w:eastAsia="MS Mincho" w:hint="eastAsia"/>
          <w:sz w:val="14"/>
          <w:szCs w:val="14"/>
          <w:lang w:val="fr-FR" w:eastAsia="ja-JP"/>
        </w:rPr>
        <w:t>,</w:t>
      </w:r>
      <w:r w:rsidRPr="00C70750">
        <w:rPr>
          <w:rFonts w:eastAsia="MS Mincho"/>
          <w:sz w:val="14"/>
          <w:szCs w:val="14"/>
          <w:lang w:val="fr-FR" w:eastAsia="ja-JP"/>
        </w:rPr>
        <w:t xml:space="preserve"> </w:t>
      </w:r>
      <w:hyperlink r:id="rId1" w:history="1">
        <w:r w:rsidRPr="00C70750">
          <w:rPr>
            <w:rStyle w:val="Hyperlink"/>
            <w:sz w:val="14"/>
            <w:szCs w:val="14"/>
            <w:lang w:val="fr-FR"/>
          </w:rPr>
          <w:t>http://ec.europa.eu/eurostat/tgm/table.do?tab=table&amp;init=1&amp;language=en&amp;pcode=tec00114&amp;plugin=</w:t>
        </w:r>
        <w:r w:rsidRPr="00C70750">
          <w:rPr>
            <w:rStyle w:val="Hyperlink"/>
            <w:rFonts w:eastAsia="MS Mincho"/>
            <w:sz w:val="14"/>
            <w:szCs w:val="14"/>
            <w:lang w:val="fr-FR" w:eastAsia="ja-JP"/>
          </w:rPr>
          <w:t>1</w:t>
        </w:r>
      </w:hyperlink>
      <w:r>
        <w:rPr>
          <w:rFonts w:eastAsia="MS Mincho"/>
          <w:sz w:val="14"/>
          <w:szCs w:val="14"/>
          <w:lang w:val="fr-FR" w:eastAsia="ja-JP"/>
        </w:rPr>
        <w:t>.</w:t>
      </w:r>
    </w:p>
  </w:footnote>
  <w:footnote w:id="6">
    <w:p w14:paraId="659DB83C" w14:textId="739E8F43" w:rsidR="005C42DC" w:rsidRPr="00B31017" w:rsidRDefault="005C42DC" w:rsidP="001A6B5B">
      <w:pPr>
        <w:pStyle w:val="FootnoteText"/>
        <w:rPr>
          <w:rFonts w:eastAsia="MS Mincho"/>
          <w:sz w:val="14"/>
          <w:szCs w:val="14"/>
          <w:lang w:eastAsia="ja-JP"/>
        </w:rPr>
      </w:pPr>
      <w:r w:rsidRPr="00B31017">
        <w:rPr>
          <w:rStyle w:val="FootnoteReference"/>
          <w:sz w:val="14"/>
          <w:szCs w:val="14"/>
        </w:rPr>
        <w:footnoteRef/>
      </w:r>
      <w:r w:rsidRPr="00B31017">
        <w:rPr>
          <w:sz w:val="14"/>
          <w:szCs w:val="14"/>
        </w:rPr>
        <w:t xml:space="preserve"> </w:t>
      </w:r>
      <w:r w:rsidRPr="00B31017">
        <w:rPr>
          <w:rFonts w:eastAsia="MS Mincho" w:hint="eastAsia"/>
          <w:sz w:val="14"/>
          <w:szCs w:val="14"/>
          <w:lang w:eastAsia="ja-JP"/>
        </w:rPr>
        <w:t xml:space="preserve">Calculated on the </w:t>
      </w:r>
      <w:r>
        <w:rPr>
          <w:rFonts w:eastAsia="MS Mincho"/>
          <w:sz w:val="14"/>
          <w:szCs w:val="14"/>
          <w:lang w:eastAsia="ja-JP"/>
        </w:rPr>
        <w:t xml:space="preserve">basis of the </w:t>
      </w:r>
      <w:r w:rsidRPr="00CF3FDE">
        <w:rPr>
          <w:rFonts w:eastAsia="MS Mincho" w:hint="eastAsia"/>
          <w:sz w:val="14"/>
          <w:szCs w:val="14"/>
          <w:lang w:val="en-GB" w:eastAsia="ja-JP"/>
        </w:rPr>
        <w:t xml:space="preserve">spot rates that are used by the ministry from 1 January 2016. The </w:t>
      </w:r>
      <w:r w:rsidRPr="009C0F6E">
        <w:rPr>
          <w:rFonts w:eastAsia="MS Mincho"/>
          <w:sz w:val="14"/>
          <w:szCs w:val="14"/>
          <w:lang w:val="en-GB" w:eastAsia="ja-JP"/>
        </w:rPr>
        <w:t>currency exchange</w:t>
      </w:r>
      <w:r w:rsidRPr="009C0F6E">
        <w:rPr>
          <w:rFonts w:eastAsia="MS Mincho"/>
          <w:sz w:val="14"/>
          <w:lang w:val="en-GB" w:eastAsia="ja-JP"/>
        </w:rPr>
        <w:t xml:space="preserve"> </w:t>
      </w:r>
      <w:r w:rsidRPr="009C0F6E">
        <w:rPr>
          <w:rFonts w:eastAsia="MS Mincho" w:hint="eastAsia"/>
          <w:sz w:val="14"/>
          <w:lang w:val="en-GB" w:eastAsia="ja-JP"/>
        </w:rPr>
        <w:t>list</w:t>
      </w:r>
      <w:r w:rsidRPr="00CF3FDE">
        <w:rPr>
          <w:rFonts w:eastAsia="MS Mincho" w:hint="eastAsia"/>
          <w:sz w:val="14"/>
          <w:szCs w:val="14"/>
          <w:lang w:val="en-GB" w:eastAsia="ja-JP"/>
        </w:rPr>
        <w:t xml:space="preserve"> of these spot rates is added as annex</w:t>
      </w:r>
      <w:r>
        <w:rPr>
          <w:rFonts w:eastAsia="MS Mincho"/>
          <w:sz w:val="14"/>
          <w:szCs w:val="14"/>
          <w:lang w:val="en-GB" w:eastAsia="ja-JP"/>
        </w:rPr>
        <w:t>e</w:t>
      </w:r>
      <w:r w:rsidRPr="00CF3FDE">
        <w:rPr>
          <w:rFonts w:eastAsia="MS Mincho" w:hint="eastAsia"/>
          <w:sz w:val="14"/>
          <w:szCs w:val="14"/>
          <w:lang w:val="en-GB" w:eastAsia="ja-JP"/>
        </w:rPr>
        <w:t xml:space="preserve"> </w:t>
      </w:r>
      <w:r>
        <w:rPr>
          <w:rFonts w:eastAsia="MS Mincho" w:hint="eastAsia"/>
          <w:sz w:val="14"/>
          <w:szCs w:val="14"/>
          <w:lang w:val="en-GB" w:eastAsia="ja-JP"/>
        </w:rPr>
        <w:t>2</w:t>
      </w:r>
      <w:r w:rsidRPr="00CF3FDE">
        <w:rPr>
          <w:rFonts w:eastAsia="MS Mincho"/>
          <w:sz w:val="14"/>
          <w:szCs w:val="14"/>
          <w:lang w:val="en-GB" w:eastAsia="ja-JP"/>
        </w:rPr>
        <w:t xml:space="preserve"> of the policy framework</w:t>
      </w:r>
      <w:r w:rsidRPr="00CF3FDE">
        <w:rPr>
          <w:rFonts w:eastAsia="MS Mincho" w:hint="eastAsia"/>
          <w:sz w:val="14"/>
          <w:szCs w:val="14"/>
          <w:lang w:val="en-GB" w:eastAsia="ja-JP"/>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740"/>
    <w:multiLevelType w:val="hybridMultilevel"/>
    <w:tmpl w:val="BA305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B641A5"/>
    <w:multiLevelType w:val="hybridMultilevel"/>
    <w:tmpl w:val="3A620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84704C"/>
    <w:multiLevelType w:val="hybridMultilevel"/>
    <w:tmpl w:val="DC72C3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90875A1"/>
    <w:multiLevelType w:val="hybridMultilevel"/>
    <w:tmpl w:val="ED7C4C9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nsid w:val="2C240BED"/>
    <w:multiLevelType w:val="hybridMultilevel"/>
    <w:tmpl w:val="608EA096"/>
    <w:lvl w:ilvl="0" w:tplc="7874878C">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875798"/>
    <w:multiLevelType w:val="hybridMultilevel"/>
    <w:tmpl w:val="AB86B2F8"/>
    <w:lvl w:ilvl="0" w:tplc="E1FC3012">
      <w:start w:val="4"/>
      <w:numFmt w:val="bullet"/>
      <w:lvlText w:val="•"/>
      <w:lvlJc w:val="left"/>
      <w:pPr>
        <w:ind w:left="1080" w:hanging="720"/>
      </w:pPr>
      <w:rPr>
        <w:rFonts w:ascii="Verdana" w:eastAsia="MS Mincho"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72C564E"/>
    <w:multiLevelType w:val="hybridMultilevel"/>
    <w:tmpl w:val="9656E6D0"/>
    <w:lvl w:ilvl="0" w:tplc="04130017">
      <w:start w:val="1"/>
      <w:numFmt w:val="lowerLetter"/>
      <w:lvlText w:val="%1)"/>
      <w:lvlJc w:val="left"/>
      <w:pPr>
        <w:ind w:left="1069" w:hanging="360"/>
      </w:pPr>
      <w:rPr>
        <w:rFonts w:hint="default"/>
        <w:b w:val="0"/>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nsid w:val="38AC62BA"/>
    <w:multiLevelType w:val="hybridMultilevel"/>
    <w:tmpl w:val="44EA47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41692731"/>
    <w:multiLevelType w:val="hybridMultilevel"/>
    <w:tmpl w:val="323C6D0A"/>
    <w:lvl w:ilvl="0" w:tplc="1E1A47A0">
      <w:start w:val="1"/>
      <w:numFmt w:val="lowerLetter"/>
      <w:lvlText w:val="%1."/>
      <w:lvlJc w:val="left"/>
      <w:pPr>
        <w:ind w:left="2520" w:hanging="360"/>
      </w:pPr>
      <w:rPr>
        <w:rFonts w:hint="default"/>
      </w:r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9">
    <w:nsid w:val="4A8215E8"/>
    <w:multiLevelType w:val="hybridMultilevel"/>
    <w:tmpl w:val="3918B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BF53AC5"/>
    <w:multiLevelType w:val="hybridMultilevel"/>
    <w:tmpl w:val="CA84D760"/>
    <w:lvl w:ilvl="0" w:tplc="04130001">
      <w:start w:val="1"/>
      <w:numFmt w:val="bullet"/>
      <w:lvlText w:val=""/>
      <w:lvlJc w:val="left"/>
      <w:pPr>
        <w:ind w:left="1069" w:hanging="360"/>
      </w:pPr>
      <w:rPr>
        <w:rFonts w:ascii="Symbol" w:hAnsi="Symbol"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1">
    <w:nsid w:val="636A1C6D"/>
    <w:multiLevelType w:val="hybridMultilevel"/>
    <w:tmpl w:val="D506F424"/>
    <w:lvl w:ilvl="0" w:tplc="B40A585A">
      <w:start w:val="2"/>
      <w:numFmt w:val="upp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6D34240F"/>
    <w:multiLevelType w:val="hybridMultilevel"/>
    <w:tmpl w:val="36F6E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F2408B4"/>
    <w:multiLevelType w:val="hybridMultilevel"/>
    <w:tmpl w:val="EDBE40D2"/>
    <w:lvl w:ilvl="0" w:tplc="0B866F08">
      <w:start w:val="1"/>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79BF6F73"/>
    <w:multiLevelType w:val="hybridMultilevel"/>
    <w:tmpl w:val="BB203F5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nsid w:val="7EC947C2"/>
    <w:multiLevelType w:val="hybridMultilevel"/>
    <w:tmpl w:val="E2567A6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15"/>
  </w:num>
  <w:num w:numId="3">
    <w:abstractNumId w:val="14"/>
  </w:num>
  <w:num w:numId="4">
    <w:abstractNumId w:val="7"/>
  </w:num>
  <w:num w:numId="5">
    <w:abstractNumId w:val="8"/>
  </w:num>
  <w:num w:numId="6">
    <w:abstractNumId w:val="11"/>
  </w:num>
  <w:num w:numId="7">
    <w:abstractNumId w:val="3"/>
  </w:num>
  <w:num w:numId="8">
    <w:abstractNumId w:val="10"/>
  </w:num>
  <w:num w:numId="9">
    <w:abstractNumId w:val="2"/>
  </w:num>
  <w:num w:numId="10">
    <w:abstractNumId w:val="6"/>
  </w:num>
  <w:num w:numId="11">
    <w:abstractNumId w:val="4"/>
  </w:num>
  <w:num w:numId="12">
    <w:abstractNumId w:val="0"/>
  </w:num>
  <w:num w:numId="13">
    <w:abstractNumId w:val="12"/>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B3"/>
    <w:rsid w:val="00015078"/>
    <w:rsid w:val="000171A1"/>
    <w:rsid w:val="000263CB"/>
    <w:rsid w:val="00041AA5"/>
    <w:rsid w:val="00044BAB"/>
    <w:rsid w:val="00051A65"/>
    <w:rsid w:val="0006291D"/>
    <w:rsid w:val="00076038"/>
    <w:rsid w:val="00076106"/>
    <w:rsid w:val="00080631"/>
    <w:rsid w:val="000922F7"/>
    <w:rsid w:val="00092BBB"/>
    <w:rsid w:val="00096C65"/>
    <w:rsid w:val="000A74FA"/>
    <w:rsid w:val="000A7522"/>
    <w:rsid w:val="000B363A"/>
    <w:rsid w:val="000B5EA4"/>
    <w:rsid w:val="000C2FDA"/>
    <w:rsid w:val="000D437E"/>
    <w:rsid w:val="000D675F"/>
    <w:rsid w:val="000E1F48"/>
    <w:rsid w:val="00101E90"/>
    <w:rsid w:val="00102A57"/>
    <w:rsid w:val="00104602"/>
    <w:rsid w:val="00114115"/>
    <w:rsid w:val="0013208D"/>
    <w:rsid w:val="00141DAB"/>
    <w:rsid w:val="00144BC5"/>
    <w:rsid w:val="00153077"/>
    <w:rsid w:val="00163115"/>
    <w:rsid w:val="00163C7C"/>
    <w:rsid w:val="00170C19"/>
    <w:rsid w:val="00170CE1"/>
    <w:rsid w:val="001801B8"/>
    <w:rsid w:val="00182707"/>
    <w:rsid w:val="00183359"/>
    <w:rsid w:val="0018786D"/>
    <w:rsid w:val="00192BFA"/>
    <w:rsid w:val="0019649F"/>
    <w:rsid w:val="001A6B5B"/>
    <w:rsid w:val="001A71B1"/>
    <w:rsid w:val="001B407B"/>
    <w:rsid w:val="001D10B9"/>
    <w:rsid w:val="001D391D"/>
    <w:rsid w:val="001E2DF3"/>
    <w:rsid w:val="001E6552"/>
    <w:rsid w:val="001E7F52"/>
    <w:rsid w:val="00210806"/>
    <w:rsid w:val="00210BF8"/>
    <w:rsid w:val="00215040"/>
    <w:rsid w:val="00220818"/>
    <w:rsid w:val="00227B76"/>
    <w:rsid w:val="002465EE"/>
    <w:rsid w:val="00263D76"/>
    <w:rsid w:val="00263E4C"/>
    <w:rsid w:val="0027158A"/>
    <w:rsid w:val="00274146"/>
    <w:rsid w:val="00282465"/>
    <w:rsid w:val="00290D62"/>
    <w:rsid w:val="00296762"/>
    <w:rsid w:val="002A7BCC"/>
    <w:rsid w:val="002B31B9"/>
    <w:rsid w:val="002D1D38"/>
    <w:rsid w:val="002E45FF"/>
    <w:rsid w:val="002E4943"/>
    <w:rsid w:val="002E78EE"/>
    <w:rsid w:val="002F041B"/>
    <w:rsid w:val="002F0EA7"/>
    <w:rsid w:val="003054F5"/>
    <w:rsid w:val="00313C90"/>
    <w:rsid w:val="003153C4"/>
    <w:rsid w:val="00320568"/>
    <w:rsid w:val="003303F0"/>
    <w:rsid w:val="00336AC2"/>
    <w:rsid w:val="00337564"/>
    <w:rsid w:val="00350DD6"/>
    <w:rsid w:val="003513CD"/>
    <w:rsid w:val="0035379C"/>
    <w:rsid w:val="00355FE5"/>
    <w:rsid w:val="00360768"/>
    <w:rsid w:val="00364A04"/>
    <w:rsid w:val="00364D73"/>
    <w:rsid w:val="003669FF"/>
    <w:rsid w:val="00366F02"/>
    <w:rsid w:val="00371F34"/>
    <w:rsid w:val="00390FFF"/>
    <w:rsid w:val="003A6F39"/>
    <w:rsid w:val="003B43AE"/>
    <w:rsid w:val="003B4930"/>
    <w:rsid w:val="003D72ED"/>
    <w:rsid w:val="003E2712"/>
    <w:rsid w:val="003E73C1"/>
    <w:rsid w:val="003F63D5"/>
    <w:rsid w:val="00404B3E"/>
    <w:rsid w:val="004050CF"/>
    <w:rsid w:val="00405F39"/>
    <w:rsid w:val="00421BEC"/>
    <w:rsid w:val="004412B6"/>
    <w:rsid w:val="00444117"/>
    <w:rsid w:val="0045080E"/>
    <w:rsid w:val="00451CF6"/>
    <w:rsid w:val="00452AEE"/>
    <w:rsid w:val="00453A98"/>
    <w:rsid w:val="00461F09"/>
    <w:rsid w:val="004709C5"/>
    <w:rsid w:val="004755E5"/>
    <w:rsid w:val="0048785E"/>
    <w:rsid w:val="00494F47"/>
    <w:rsid w:val="004A0222"/>
    <w:rsid w:val="004A7943"/>
    <w:rsid w:val="004B0069"/>
    <w:rsid w:val="004B397B"/>
    <w:rsid w:val="004C11CD"/>
    <w:rsid w:val="004C3AF2"/>
    <w:rsid w:val="004D1D70"/>
    <w:rsid w:val="004D3533"/>
    <w:rsid w:val="004E37B5"/>
    <w:rsid w:val="004E452B"/>
    <w:rsid w:val="004E48DC"/>
    <w:rsid w:val="004E4CB7"/>
    <w:rsid w:val="004F0B70"/>
    <w:rsid w:val="00501722"/>
    <w:rsid w:val="0052248D"/>
    <w:rsid w:val="00532D4F"/>
    <w:rsid w:val="005356CD"/>
    <w:rsid w:val="00536FEB"/>
    <w:rsid w:val="00544C95"/>
    <w:rsid w:val="00552292"/>
    <w:rsid w:val="00553424"/>
    <w:rsid w:val="0055527B"/>
    <w:rsid w:val="00560004"/>
    <w:rsid w:val="00562025"/>
    <w:rsid w:val="005701C8"/>
    <w:rsid w:val="00575FFF"/>
    <w:rsid w:val="00590D19"/>
    <w:rsid w:val="00591FED"/>
    <w:rsid w:val="00593D3C"/>
    <w:rsid w:val="005B21BA"/>
    <w:rsid w:val="005C42DC"/>
    <w:rsid w:val="005C7AA4"/>
    <w:rsid w:val="005D2897"/>
    <w:rsid w:val="005D2C6B"/>
    <w:rsid w:val="005E511D"/>
    <w:rsid w:val="00601320"/>
    <w:rsid w:val="0060193A"/>
    <w:rsid w:val="006057E8"/>
    <w:rsid w:val="00617DDA"/>
    <w:rsid w:val="006315CF"/>
    <w:rsid w:val="00636C79"/>
    <w:rsid w:val="00666270"/>
    <w:rsid w:val="00673FB1"/>
    <w:rsid w:val="00674EA5"/>
    <w:rsid w:val="006833A5"/>
    <w:rsid w:val="0068349A"/>
    <w:rsid w:val="006944A4"/>
    <w:rsid w:val="006B2F41"/>
    <w:rsid w:val="006B65FB"/>
    <w:rsid w:val="006C5C90"/>
    <w:rsid w:val="006C66F4"/>
    <w:rsid w:val="006D1B66"/>
    <w:rsid w:val="006D5A55"/>
    <w:rsid w:val="006E25C2"/>
    <w:rsid w:val="006F461F"/>
    <w:rsid w:val="00705F31"/>
    <w:rsid w:val="00715089"/>
    <w:rsid w:val="0071610F"/>
    <w:rsid w:val="00721570"/>
    <w:rsid w:val="00721CEE"/>
    <w:rsid w:val="00726309"/>
    <w:rsid w:val="0072748E"/>
    <w:rsid w:val="00727F8F"/>
    <w:rsid w:val="00732722"/>
    <w:rsid w:val="00744009"/>
    <w:rsid w:val="00752668"/>
    <w:rsid w:val="00760D09"/>
    <w:rsid w:val="0076513C"/>
    <w:rsid w:val="007722A4"/>
    <w:rsid w:val="007741DD"/>
    <w:rsid w:val="00775A16"/>
    <w:rsid w:val="007775A7"/>
    <w:rsid w:val="007873BB"/>
    <w:rsid w:val="00787411"/>
    <w:rsid w:val="007B096B"/>
    <w:rsid w:val="007C33CB"/>
    <w:rsid w:val="007C3D3E"/>
    <w:rsid w:val="007D1CE0"/>
    <w:rsid w:val="007D1F8E"/>
    <w:rsid w:val="007E5ED0"/>
    <w:rsid w:val="007F5A47"/>
    <w:rsid w:val="007F6B27"/>
    <w:rsid w:val="00810960"/>
    <w:rsid w:val="00810F1C"/>
    <w:rsid w:val="008157A8"/>
    <w:rsid w:val="00833ECE"/>
    <w:rsid w:val="0084526C"/>
    <w:rsid w:val="00852865"/>
    <w:rsid w:val="00865116"/>
    <w:rsid w:val="00866571"/>
    <w:rsid w:val="00867D39"/>
    <w:rsid w:val="00874903"/>
    <w:rsid w:val="00874A01"/>
    <w:rsid w:val="00877204"/>
    <w:rsid w:val="00881B69"/>
    <w:rsid w:val="00882F0E"/>
    <w:rsid w:val="008B0824"/>
    <w:rsid w:val="008B31EF"/>
    <w:rsid w:val="008B77AE"/>
    <w:rsid w:val="008C0DB6"/>
    <w:rsid w:val="008D6FD5"/>
    <w:rsid w:val="008E0C94"/>
    <w:rsid w:val="008E4E19"/>
    <w:rsid w:val="00900C17"/>
    <w:rsid w:val="009104E3"/>
    <w:rsid w:val="00911A7D"/>
    <w:rsid w:val="00911E86"/>
    <w:rsid w:val="009153A8"/>
    <w:rsid w:val="009165A6"/>
    <w:rsid w:val="00925BB2"/>
    <w:rsid w:val="00930CCB"/>
    <w:rsid w:val="00940B01"/>
    <w:rsid w:val="00942F30"/>
    <w:rsid w:val="00944114"/>
    <w:rsid w:val="00946451"/>
    <w:rsid w:val="0095300A"/>
    <w:rsid w:val="0095564A"/>
    <w:rsid w:val="00956600"/>
    <w:rsid w:val="00974041"/>
    <w:rsid w:val="009860D9"/>
    <w:rsid w:val="009A2D58"/>
    <w:rsid w:val="009B5906"/>
    <w:rsid w:val="009C18A9"/>
    <w:rsid w:val="009C1D22"/>
    <w:rsid w:val="009C45DD"/>
    <w:rsid w:val="009D72FC"/>
    <w:rsid w:val="009E2A98"/>
    <w:rsid w:val="009E2EBA"/>
    <w:rsid w:val="00A03E40"/>
    <w:rsid w:val="00A17239"/>
    <w:rsid w:val="00A26AED"/>
    <w:rsid w:val="00A52402"/>
    <w:rsid w:val="00A544FA"/>
    <w:rsid w:val="00A648F9"/>
    <w:rsid w:val="00A71C53"/>
    <w:rsid w:val="00A72168"/>
    <w:rsid w:val="00A75092"/>
    <w:rsid w:val="00A762F0"/>
    <w:rsid w:val="00A81C10"/>
    <w:rsid w:val="00A92D78"/>
    <w:rsid w:val="00AA1ED8"/>
    <w:rsid w:val="00AA5E6A"/>
    <w:rsid w:val="00AB2486"/>
    <w:rsid w:val="00AE320F"/>
    <w:rsid w:val="00AF001E"/>
    <w:rsid w:val="00AF26A5"/>
    <w:rsid w:val="00B06648"/>
    <w:rsid w:val="00B07DEE"/>
    <w:rsid w:val="00B13486"/>
    <w:rsid w:val="00B17176"/>
    <w:rsid w:val="00B17DEE"/>
    <w:rsid w:val="00B20968"/>
    <w:rsid w:val="00B268C5"/>
    <w:rsid w:val="00B46BDD"/>
    <w:rsid w:val="00B55170"/>
    <w:rsid w:val="00B60DF1"/>
    <w:rsid w:val="00B62C78"/>
    <w:rsid w:val="00B65179"/>
    <w:rsid w:val="00B7299D"/>
    <w:rsid w:val="00B92942"/>
    <w:rsid w:val="00B95536"/>
    <w:rsid w:val="00B975C6"/>
    <w:rsid w:val="00BA15FC"/>
    <w:rsid w:val="00BA27DC"/>
    <w:rsid w:val="00BB0658"/>
    <w:rsid w:val="00BB254A"/>
    <w:rsid w:val="00BB4606"/>
    <w:rsid w:val="00BC09C2"/>
    <w:rsid w:val="00BD6676"/>
    <w:rsid w:val="00BD69C4"/>
    <w:rsid w:val="00BD6CB2"/>
    <w:rsid w:val="00BE1799"/>
    <w:rsid w:val="00C00962"/>
    <w:rsid w:val="00C1302E"/>
    <w:rsid w:val="00C1741D"/>
    <w:rsid w:val="00C17986"/>
    <w:rsid w:val="00C20975"/>
    <w:rsid w:val="00C350C0"/>
    <w:rsid w:val="00C43150"/>
    <w:rsid w:val="00C4558B"/>
    <w:rsid w:val="00C45897"/>
    <w:rsid w:val="00C60F19"/>
    <w:rsid w:val="00C7718E"/>
    <w:rsid w:val="00C91179"/>
    <w:rsid w:val="00C963F1"/>
    <w:rsid w:val="00CA0951"/>
    <w:rsid w:val="00CA17BE"/>
    <w:rsid w:val="00CA41EC"/>
    <w:rsid w:val="00CA591E"/>
    <w:rsid w:val="00CB51E2"/>
    <w:rsid w:val="00CC041D"/>
    <w:rsid w:val="00CC377E"/>
    <w:rsid w:val="00CE0D82"/>
    <w:rsid w:val="00CE6161"/>
    <w:rsid w:val="00CF66EA"/>
    <w:rsid w:val="00CF7AA6"/>
    <w:rsid w:val="00D14008"/>
    <w:rsid w:val="00D16405"/>
    <w:rsid w:val="00D177DB"/>
    <w:rsid w:val="00D17EA1"/>
    <w:rsid w:val="00D26725"/>
    <w:rsid w:val="00D309B7"/>
    <w:rsid w:val="00D35C8E"/>
    <w:rsid w:val="00D447FF"/>
    <w:rsid w:val="00D4618F"/>
    <w:rsid w:val="00D5582F"/>
    <w:rsid w:val="00D65BFF"/>
    <w:rsid w:val="00D70389"/>
    <w:rsid w:val="00D71EBF"/>
    <w:rsid w:val="00D77FE5"/>
    <w:rsid w:val="00D8147F"/>
    <w:rsid w:val="00D85D58"/>
    <w:rsid w:val="00D93DBA"/>
    <w:rsid w:val="00D96051"/>
    <w:rsid w:val="00DC14B5"/>
    <w:rsid w:val="00DE2C27"/>
    <w:rsid w:val="00DE4420"/>
    <w:rsid w:val="00DE73A1"/>
    <w:rsid w:val="00DF3BAD"/>
    <w:rsid w:val="00DF3D66"/>
    <w:rsid w:val="00DF531E"/>
    <w:rsid w:val="00DF593C"/>
    <w:rsid w:val="00E11FB5"/>
    <w:rsid w:val="00E21195"/>
    <w:rsid w:val="00E2370C"/>
    <w:rsid w:val="00E26052"/>
    <w:rsid w:val="00E31FFA"/>
    <w:rsid w:val="00E53732"/>
    <w:rsid w:val="00E60DB4"/>
    <w:rsid w:val="00E75F7A"/>
    <w:rsid w:val="00E80569"/>
    <w:rsid w:val="00E91224"/>
    <w:rsid w:val="00E91AF6"/>
    <w:rsid w:val="00E95BC9"/>
    <w:rsid w:val="00EA5DEA"/>
    <w:rsid w:val="00EB6380"/>
    <w:rsid w:val="00EC1CD2"/>
    <w:rsid w:val="00EC5174"/>
    <w:rsid w:val="00ED2C9F"/>
    <w:rsid w:val="00EF3157"/>
    <w:rsid w:val="00EF3C4F"/>
    <w:rsid w:val="00F047BD"/>
    <w:rsid w:val="00F23D3B"/>
    <w:rsid w:val="00F2606C"/>
    <w:rsid w:val="00F422B3"/>
    <w:rsid w:val="00F5579C"/>
    <w:rsid w:val="00F6214A"/>
    <w:rsid w:val="00F855A0"/>
    <w:rsid w:val="00F95EEF"/>
    <w:rsid w:val="00FA37DB"/>
    <w:rsid w:val="00FB3E5A"/>
    <w:rsid w:val="00FB6147"/>
    <w:rsid w:val="00FB7CB3"/>
    <w:rsid w:val="00FC2A80"/>
    <w:rsid w:val="00FC6517"/>
    <w:rsid w:val="00FD2596"/>
    <w:rsid w:val="00FD5345"/>
    <w:rsid w:val="00FE0806"/>
    <w:rsid w:val="00FE46B1"/>
    <w:rsid w:val="00FF21D8"/>
    <w:rsid w:val="00FF369C"/>
    <w:rsid w:val="00FF3F9B"/>
    <w:rsid w:val="00FF5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6CB2"/>
    <w:pPr>
      <w:widowControl w:val="0"/>
      <w:spacing w:after="0"/>
    </w:pPr>
    <w:rPr>
      <w:rFonts w:asciiTheme="minorHAnsi" w:eastAsiaTheme="minorHAnsi" w:hAnsiTheme="minorHAnsi"/>
      <w:sz w:val="22"/>
      <w:lang w:eastAsia="en-US"/>
    </w:rPr>
  </w:style>
  <w:style w:type="paragraph" w:styleId="Heading1">
    <w:name w:val="heading 1"/>
    <w:basedOn w:val="Normal"/>
    <w:next w:val="Normal"/>
    <w:link w:val="Heading1Char"/>
    <w:uiPriority w:val="9"/>
    <w:qFormat/>
    <w:rsid w:val="002824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CB3"/>
    <w:pPr>
      <w:spacing w:after="0"/>
    </w:pPr>
  </w:style>
  <w:style w:type="table" w:styleId="TableGrid">
    <w:name w:val="Table Grid"/>
    <w:basedOn w:val="TableNormal"/>
    <w:uiPriority w:val="59"/>
    <w:rsid w:val="00532D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CB2"/>
    <w:pPr>
      <w:ind w:left="720"/>
      <w:contextualSpacing/>
    </w:pPr>
  </w:style>
  <w:style w:type="paragraph" w:styleId="FootnoteText">
    <w:name w:val="footnote text"/>
    <w:basedOn w:val="Normal"/>
    <w:link w:val="FootnoteTextChar"/>
    <w:uiPriority w:val="99"/>
    <w:unhideWhenUsed/>
    <w:rsid w:val="00810F1C"/>
    <w:pPr>
      <w:widowControl/>
    </w:pPr>
    <w:rPr>
      <w:rFonts w:ascii="Verdana" w:eastAsiaTheme="minorEastAsia" w:hAnsi="Verdana"/>
      <w:sz w:val="20"/>
      <w:szCs w:val="20"/>
      <w:lang w:eastAsia="zh-CN"/>
    </w:rPr>
  </w:style>
  <w:style w:type="character" w:customStyle="1" w:styleId="FootnoteTextChar">
    <w:name w:val="Footnote Text Char"/>
    <w:basedOn w:val="DefaultParagraphFont"/>
    <w:link w:val="FootnoteText"/>
    <w:uiPriority w:val="99"/>
    <w:rsid w:val="00810F1C"/>
    <w:rPr>
      <w:sz w:val="20"/>
      <w:szCs w:val="20"/>
    </w:rPr>
  </w:style>
  <w:style w:type="paragraph" w:styleId="Footer">
    <w:name w:val="footer"/>
    <w:basedOn w:val="Normal"/>
    <w:link w:val="FooterChar"/>
    <w:uiPriority w:val="99"/>
    <w:unhideWhenUsed/>
    <w:rsid w:val="00810F1C"/>
    <w:pPr>
      <w:widowControl/>
      <w:tabs>
        <w:tab w:val="center" w:pos="4680"/>
        <w:tab w:val="right" w:pos="9360"/>
      </w:tabs>
    </w:pPr>
    <w:rPr>
      <w:rFonts w:ascii="Verdana" w:eastAsiaTheme="minorEastAsia" w:hAnsi="Verdana"/>
      <w:sz w:val="18"/>
      <w:lang w:eastAsia="zh-CN"/>
    </w:rPr>
  </w:style>
  <w:style w:type="character" w:customStyle="1" w:styleId="FooterChar">
    <w:name w:val="Footer Char"/>
    <w:basedOn w:val="DefaultParagraphFont"/>
    <w:link w:val="Footer"/>
    <w:uiPriority w:val="99"/>
    <w:rsid w:val="00810F1C"/>
  </w:style>
  <w:style w:type="character" w:styleId="FootnoteReference">
    <w:name w:val="footnote reference"/>
    <w:basedOn w:val="DefaultParagraphFont"/>
    <w:uiPriority w:val="99"/>
    <w:unhideWhenUsed/>
    <w:rsid w:val="00810F1C"/>
    <w:rPr>
      <w:vertAlign w:val="superscript"/>
    </w:rPr>
  </w:style>
  <w:style w:type="character" w:styleId="Hyperlink">
    <w:name w:val="Hyperlink"/>
    <w:basedOn w:val="DefaultParagraphFont"/>
    <w:uiPriority w:val="99"/>
    <w:unhideWhenUsed/>
    <w:rsid w:val="00810F1C"/>
    <w:rPr>
      <w:color w:val="0000FF" w:themeColor="hyperlink"/>
      <w:u w:val="single"/>
    </w:rPr>
  </w:style>
  <w:style w:type="character" w:styleId="CommentReference">
    <w:name w:val="annotation reference"/>
    <w:basedOn w:val="DefaultParagraphFont"/>
    <w:uiPriority w:val="99"/>
    <w:semiHidden/>
    <w:unhideWhenUsed/>
    <w:rsid w:val="00452AEE"/>
    <w:rPr>
      <w:sz w:val="16"/>
      <w:szCs w:val="16"/>
    </w:rPr>
  </w:style>
  <w:style w:type="paragraph" w:styleId="CommentText">
    <w:name w:val="annotation text"/>
    <w:basedOn w:val="Normal"/>
    <w:link w:val="CommentTextChar"/>
    <w:uiPriority w:val="99"/>
    <w:semiHidden/>
    <w:unhideWhenUsed/>
    <w:rsid w:val="00452AEE"/>
    <w:pPr>
      <w:widowControl/>
      <w:spacing w:after="200"/>
    </w:pPr>
    <w:rPr>
      <w:rFonts w:ascii="Verdana" w:eastAsiaTheme="minorEastAsia" w:hAnsi="Verdana"/>
      <w:sz w:val="20"/>
      <w:szCs w:val="20"/>
      <w:lang w:eastAsia="zh-CN"/>
    </w:rPr>
  </w:style>
  <w:style w:type="character" w:customStyle="1" w:styleId="CommentTextChar">
    <w:name w:val="Comment Text Char"/>
    <w:basedOn w:val="DefaultParagraphFont"/>
    <w:link w:val="CommentText"/>
    <w:uiPriority w:val="99"/>
    <w:semiHidden/>
    <w:rsid w:val="00452AEE"/>
    <w:rPr>
      <w:sz w:val="20"/>
      <w:szCs w:val="20"/>
    </w:rPr>
  </w:style>
  <w:style w:type="paragraph" w:styleId="BalloonText">
    <w:name w:val="Balloon Text"/>
    <w:basedOn w:val="Normal"/>
    <w:link w:val="BalloonTextChar"/>
    <w:uiPriority w:val="99"/>
    <w:semiHidden/>
    <w:unhideWhenUsed/>
    <w:rsid w:val="00452AEE"/>
    <w:rPr>
      <w:rFonts w:ascii="Tahoma" w:hAnsi="Tahoma" w:cs="Tahoma"/>
      <w:sz w:val="16"/>
      <w:szCs w:val="16"/>
    </w:rPr>
  </w:style>
  <w:style w:type="character" w:customStyle="1" w:styleId="BalloonTextChar">
    <w:name w:val="Balloon Text Char"/>
    <w:basedOn w:val="DefaultParagraphFont"/>
    <w:link w:val="BalloonText"/>
    <w:uiPriority w:val="99"/>
    <w:semiHidden/>
    <w:rsid w:val="00452AEE"/>
    <w:rPr>
      <w:rFonts w:ascii="Tahoma" w:eastAsiaTheme="minorHAnsi" w:hAnsi="Tahoma" w:cs="Tahoma"/>
      <w:sz w:val="16"/>
      <w:szCs w:val="16"/>
      <w:lang w:eastAsia="en-US"/>
    </w:rPr>
  </w:style>
  <w:style w:type="paragraph" w:styleId="Header">
    <w:name w:val="header"/>
    <w:basedOn w:val="Normal"/>
    <w:link w:val="HeaderChar"/>
    <w:uiPriority w:val="99"/>
    <w:unhideWhenUsed/>
    <w:rsid w:val="00B46BDD"/>
    <w:pPr>
      <w:tabs>
        <w:tab w:val="center" w:pos="4680"/>
        <w:tab w:val="right" w:pos="9360"/>
      </w:tabs>
    </w:pPr>
  </w:style>
  <w:style w:type="character" w:customStyle="1" w:styleId="HeaderChar">
    <w:name w:val="Header Char"/>
    <w:basedOn w:val="DefaultParagraphFont"/>
    <w:link w:val="Header"/>
    <w:uiPriority w:val="99"/>
    <w:rsid w:val="00B46BDD"/>
    <w:rPr>
      <w:rFonts w:asciiTheme="minorHAnsi" w:eastAsiaTheme="minorHAnsi" w:hAnsiTheme="minorHAnsi"/>
      <w:sz w:val="22"/>
      <w:lang w:eastAsia="en-US"/>
    </w:rPr>
  </w:style>
  <w:style w:type="paragraph" w:styleId="CommentSubject">
    <w:name w:val="annotation subject"/>
    <w:basedOn w:val="CommentText"/>
    <w:next w:val="CommentText"/>
    <w:link w:val="CommentSubjectChar"/>
    <w:uiPriority w:val="99"/>
    <w:semiHidden/>
    <w:unhideWhenUsed/>
    <w:rsid w:val="00B60DF1"/>
    <w:pPr>
      <w:widowControl w:val="0"/>
      <w:spacing w:after="0"/>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sid w:val="00B60DF1"/>
    <w:rPr>
      <w:rFonts w:asciiTheme="minorHAnsi" w:eastAsiaTheme="minorHAnsi" w:hAnsiTheme="minorHAnsi"/>
      <w:b/>
      <w:bCs/>
      <w:sz w:val="20"/>
      <w:szCs w:val="20"/>
      <w:lang w:eastAsia="en-US"/>
    </w:rPr>
  </w:style>
  <w:style w:type="character" w:customStyle="1" w:styleId="Heading1Char">
    <w:name w:val="Heading 1 Char"/>
    <w:basedOn w:val="DefaultParagraphFont"/>
    <w:link w:val="Heading1"/>
    <w:uiPriority w:val="9"/>
    <w:rsid w:val="00282465"/>
    <w:rPr>
      <w:rFonts w:asciiTheme="majorHAnsi" w:eastAsiaTheme="majorEastAsia" w:hAnsiTheme="majorHAnsi" w:cstheme="majorBidi"/>
      <w:b/>
      <w:bCs/>
      <w:color w:val="365F91" w:themeColor="accent1" w:themeShade="BF"/>
      <w:sz w:val="28"/>
      <w:szCs w:val="28"/>
      <w:lang w:eastAsia="en-US"/>
    </w:rPr>
  </w:style>
  <w:style w:type="character" w:customStyle="1" w:styleId="hps">
    <w:name w:val="hps"/>
    <w:basedOn w:val="DefaultParagraphFont"/>
    <w:rsid w:val="00866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6CB2"/>
    <w:pPr>
      <w:widowControl w:val="0"/>
      <w:spacing w:after="0"/>
    </w:pPr>
    <w:rPr>
      <w:rFonts w:asciiTheme="minorHAnsi" w:eastAsiaTheme="minorHAnsi" w:hAnsiTheme="minorHAnsi"/>
      <w:sz w:val="22"/>
      <w:lang w:eastAsia="en-US"/>
    </w:rPr>
  </w:style>
  <w:style w:type="paragraph" w:styleId="Heading1">
    <w:name w:val="heading 1"/>
    <w:basedOn w:val="Normal"/>
    <w:next w:val="Normal"/>
    <w:link w:val="Heading1Char"/>
    <w:uiPriority w:val="9"/>
    <w:qFormat/>
    <w:rsid w:val="002824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CB3"/>
    <w:pPr>
      <w:spacing w:after="0"/>
    </w:pPr>
  </w:style>
  <w:style w:type="table" w:styleId="TableGrid">
    <w:name w:val="Table Grid"/>
    <w:basedOn w:val="TableNormal"/>
    <w:uiPriority w:val="59"/>
    <w:rsid w:val="00532D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CB2"/>
    <w:pPr>
      <w:ind w:left="720"/>
      <w:contextualSpacing/>
    </w:pPr>
  </w:style>
  <w:style w:type="paragraph" w:styleId="FootnoteText">
    <w:name w:val="footnote text"/>
    <w:basedOn w:val="Normal"/>
    <w:link w:val="FootnoteTextChar"/>
    <w:uiPriority w:val="99"/>
    <w:unhideWhenUsed/>
    <w:rsid w:val="00810F1C"/>
    <w:pPr>
      <w:widowControl/>
    </w:pPr>
    <w:rPr>
      <w:rFonts w:ascii="Verdana" w:eastAsiaTheme="minorEastAsia" w:hAnsi="Verdana"/>
      <w:sz w:val="20"/>
      <w:szCs w:val="20"/>
      <w:lang w:eastAsia="zh-CN"/>
    </w:rPr>
  </w:style>
  <w:style w:type="character" w:customStyle="1" w:styleId="FootnoteTextChar">
    <w:name w:val="Footnote Text Char"/>
    <w:basedOn w:val="DefaultParagraphFont"/>
    <w:link w:val="FootnoteText"/>
    <w:uiPriority w:val="99"/>
    <w:rsid w:val="00810F1C"/>
    <w:rPr>
      <w:sz w:val="20"/>
      <w:szCs w:val="20"/>
    </w:rPr>
  </w:style>
  <w:style w:type="paragraph" w:styleId="Footer">
    <w:name w:val="footer"/>
    <w:basedOn w:val="Normal"/>
    <w:link w:val="FooterChar"/>
    <w:uiPriority w:val="99"/>
    <w:unhideWhenUsed/>
    <w:rsid w:val="00810F1C"/>
    <w:pPr>
      <w:widowControl/>
      <w:tabs>
        <w:tab w:val="center" w:pos="4680"/>
        <w:tab w:val="right" w:pos="9360"/>
      </w:tabs>
    </w:pPr>
    <w:rPr>
      <w:rFonts w:ascii="Verdana" w:eastAsiaTheme="minorEastAsia" w:hAnsi="Verdana"/>
      <w:sz w:val="18"/>
      <w:lang w:eastAsia="zh-CN"/>
    </w:rPr>
  </w:style>
  <w:style w:type="character" w:customStyle="1" w:styleId="FooterChar">
    <w:name w:val="Footer Char"/>
    <w:basedOn w:val="DefaultParagraphFont"/>
    <w:link w:val="Footer"/>
    <w:uiPriority w:val="99"/>
    <w:rsid w:val="00810F1C"/>
  </w:style>
  <w:style w:type="character" w:styleId="FootnoteReference">
    <w:name w:val="footnote reference"/>
    <w:basedOn w:val="DefaultParagraphFont"/>
    <w:uiPriority w:val="99"/>
    <w:unhideWhenUsed/>
    <w:rsid w:val="00810F1C"/>
    <w:rPr>
      <w:vertAlign w:val="superscript"/>
    </w:rPr>
  </w:style>
  <w:style w:type="character" w:styleId="Hyperlink">
    <w:name w:val="Hyperlink"/>
    <w:basedOn w:val="DefaultParagraphFont"/>
    <w:uiPriority w:val="99"/>
    <w:unhideWhenUsed/>
    <w:rsid w:val="00810F1C"/>
    <w:rPr>
      <w:color w:val="0000FF" w:themeColor="hyperlink"/>
      <w:u w:val="single"/>
    </w:rPr>
  </w:style>
  <w:style w:type="character" w:styleId="CommentReference">
    <w:name w:val="annotation reference"/>
    <w:basedOn w:val="DefaultParagraphFont"/>
    <w:uiPriority w:val="99"/>
    <w:semiHidden/>
    <w:unhideWhenUsed/>
    <w:rsid w:val="00452AEE"/>
    <w:rPr>
      <w:sz w:val="16"/>
      <w:szCs w:val="16"/>
    </w:rPr>
  </w:style>
  <w:style w:type="paragraph" w:styleId="CommentText">
    <w:name w:val="annotation text"/>
    <w:basedOn w:val="Normal"/>
    <w:link w:val="CommentTextChar"/>
    <w:uiPriority w:val="99"/>
    <w:semiHidden/>
    <w:unhideWhenUsed/>
    <w:rsid w:val="00452AEE"/>
    <w:pPr>
      <w:widowControl/>
      <w:spacing w:after="200"/>
    </w:pPr>
    <w:rPr>
      <w:rFonts w:ascii="Verdana" w:eastAsiaTheme="minorEastAsia" w:hAnsi="Verdana"/>
      <w:sz w:val="20"/>
      <w:szCs w:val="20"/>
      <w:lang w:eastAsia="zh-CN"/>
    </w:rPr>
  </w:style>
  <w:style w:type="character" w:customStyle="1" w:styleId="CommentTextChar">
    <w:name w:val="Comment Text Char"/>
    <w:basedOn w:val="DefaultParagraphFont"/>
    <w:link w:val="CommentText"/>
    <w:uiPriority w:val="99"/>
    <w:semiHidden/>
    <w:rsid w:val="00452AEE"/>
    <w:rPr>
      <w:sz w:val="20"/>
      <w:szCs w:val="20"/>
    </w:rPr>
  </w:style>
  <w:style w:type="paragraph" w:styleId="BalloonText">
    <w:name w:val="Balloon Text"/>
    <w:basedOn w:val="Normal"/>
    <w:link w:val="BalloonTextChar"/>
    <w:uiPriority w:val="99"/>
    <w:semiHidden/>
    <w:unhideWhenUsed/>
    <w:rsid w:val="00452AEE"/>
    <w:rPr>
      <w:rFonts w:ascii="Tahoma" w:hAnsi="Tahoma" w:cs="Tahoma"/>
      <w:sz w:val="16"/>
      <w:szCs w:val="16"/>
    </w:rPr>
  </w:style>
  <w:style w:type="character" w:customStyle="1" w:styleId="BalloonTextChar">
    <w:name w:val="Balloon Text Char"/>
    <w:basedOn w:val="DefaultParagraphFont"/>
    <w:link w:val="BalloonText"/>
    <w:uiPriority w:val="99"/>
    <w:semiHidden/>
    <w:rsid w:val="00452AEE"/>
    <w:rPr>
      <w:rFonts w:ascii="Tahoma" w:eastAsiaTheme="minorHAnsi" w:hAnsi="Tahoma" w:cs="Tahoma"/>
      <w:sz w:val="16"/>
      <w:szCs w:val="16"/>
      <w:lang w:eastAsia="en-US"/>
    </w:rPr>
  </w:style>
  <w:style w:type="paragraph" w:styleId="Header">
    <w:name w:val="header"/>
    <w:basedOn w:val="Normal"/>
    <w:link w:val="HeaderChar"/>
    <w:uiPriority w:val="99"/>
    <w:unhideWhenUsed/>
    <w:rsid w:val="00B46BDD"/>
    <w:pPr>
      <w:tabs>
        <w:tab w:val="center" w:pos="4680"/>
        <w:tab w:val="right" w:pos="9360"/>
      </w:tabs>
    </w:pPr>
  </w:style>
  <w:style w:type="character" w:customStyle="1" w:styleId="HeaderChar">
    <w:name w:val="Header Char"/>
    <w:basedOn w:val="DefaultParagraphFont"/>
    <w:link w:val="Header"/>
    <w:uiPriority w:val="99"/>
    <w:rsid w:val="00B46BDD"/>
    <w:rPr>
      <w:rFonts w:asciiTheme="minorHAnsi" w:eastAsiaTheme="minorHAnsi" w:hAnsiTheme="minorHAnsi"/>
      <w:sz w:val="22"/>
      <w:lang w:eastAsia="en-US"/>
    </w:rPr>
  </w:style>
  <w:style w:type="paragraph" w:styleId="CommentSubject">
    <w:name w:val="annotation subject"/>
    <w:basedOn w:val="CommentText"/>
    <w:next w:val="CommentText"/>
    <w:link w:val="CommentSubjectChar"/>
    <w:uiPriority w:val="99"/>
    <w:semiHidden/>
    <w:unhideWhenUsed/>
    <w:rsid w:val="00B60DF1"/>
    <w:pPr>
      <w:widowControl w:val="0"/>
      <w:spacing w:after="0"/>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sid w:val="00B60DF1"/>
    <w:rPr>
      <w:rFonts w:asciiTheme="minorHAnsi" w:eastAsiaTheme="minorHAnsi" w:hAnsiTheme="minorHAnsi"/>
      <w:b/>
      <w:bCs/>
      <w:sz w:val="20"/>
      <w:szCs w:val="20"/>
      <w:lang w:eastAsia="en-US"/>
    </w:rPr>
  </w:style>
  <w:style w:type="character" w:customStyle="1" w:styleId="Heading1Char">
    <w:name w:val="Heading 1 Char"/>
    <w:basedOn w:val="DefaultParagraphFont"/>
    <w:link w:val="Heading1"/>
    <w:uiPriority w:val="9"/>
    <w:rsid w:val="00282465"/>
    <w:rPr>
      <w:rFonts w:asciiTheme="majorHAnsi" w:eastAsiaTheme="majorEastAsia" w:hAnsiTheme="majorHAnsi" w:cstheme="majorBidi"/>
      <w:b/>
      <w:bCs/>
      <w:color w:val="365F91" w:themeColor="accent1" w:themeShade="BF"/>
      <w:sz w:val="28"/>
      <w:szCs w:val="28"/>
      <w:lang w:eastAsia="en-US"/>
    </w:rPr>
  </w:style>
  <w:style w:type="character" w:customStyle="1" w:styleId="hps">
    <w:name w:val="hps"/>
    <w:basedOn w:val="DefaultParagraphFont"/>
    <w:rsid w:val="0086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74358">
      <w:bodyDiv w:val="1"/>
      <w:marLeft w:val="0"/>
      <w:marRight w:val="0"/>
      <w:marTop w:val="0"/>
      <w:marBottom w:val="0"/>
      <w:divBdr>
        <w:top w:val="none" w:sz="0" w:space="0" w:color="auto"/>
        <w:left w:val="none" w:sz="0" w:space="0" w:color="auto"/>
        <w:bottom w:val="none" w:sz="0" w:space="0" w:color="auto"/>
        <w:right w:val="none" w:sz="0" w:space="0" w:color="auto"/>
      </w:divBdr>
      <w:divsChild>
        <w:div w:id="1302883592">
          <w:marLeft w:val="0"/>
          <w:marRight w:val="0"/>
          <w:marTop w:val="0"/>
          <w:marBottom w:val="0"/>
          <w:divBdr>
            <w:top w:val="none" w:sz="0" w:space="0" w:color="auto"/>
            <w:left w:val="none" w:sz="0" w:space="0" w:color="auto"/>
            <w:bottom w:val="none" w:sz="0" w:space="0" w:color="auto"/>
            <w:right w:val="none" w:sz="0" w:space="0" w:color="auto"/>
          </w:divBdr>
          <w:divsChild>
            <w:div w:id="1225140536">
              <w:marLeft w:val="0"/>
              <w:marRight w:val="0"/>
              <w:marTop w:val="0"/>
              <w:marBottom w:val="0"/>
              <w:divBdr>
                <w:top w:val="none" w:sz="0" w:space="0" w:color="auto"/>
                <w:left w:val="none" w:sz="0" w:space="0" w:color="auto"/>
                <w:bottom w:val="none" w:sz="0" w:space="0" w:color="auto"/>
                <w:right w:val="none" w:sz="0" w:space="0" w:color="auto"/>
              </w:divBdr>
              <w:divsChild>
                <w:div w:id="633604742">
                  <w:marLeft w:val="0"/>
                  <w:marRight w:val="0"/>
                  <w:marTop w:val="0"/>
                  <w:marBottom w:val="0"/>
                  <w:divBdr>
                    <w:top w:val="none" w:sz="0" w:space="0" w:color="auto"/>
                    <w:left w:val="none" w:sz="0" w:space="0" w:color="auto"/>
                    <w:bottom w:val="none" w:sz="0" w:space="0" w:color="auto"/>
                    <w:right w:val="none" w:sz="0" w:space="0" w:color="auto"/>
                  </w:divBdr>
                  <w:divsChild>
                    <w:div w:id="970555025">
                      <w:marLeft w:val="0"/>
                      <w:marRight w:val="0"/>
                      <w:marTop w:val="0"/>
                      <w:marBottom w:val="0"/>
                      <w:divBdr>
                        <w:top w:val="none" w:sz="0" w:space="0" w:color="auto"/>
                        <w:left w:val="none" w:sz="0" w:space="0" w:color="auto"/>
                        <w:bottom w:val="none" w:sz="0" w:space="0" w:color="auto"/>
                        <w:right w:val="none" w:sz="0" w:space="0" w:color="auto"/>
                      </w:divBdr>
                      <w:divsChild>
                        <w:div w:id="1997762286">
                          <w:marLeft w:val="0"/>
                          <w:marRight w:val="0"/>
                          <w:marTop w:val="0"/>
                          <w:marBottom w:val="0"/>
                          <w:divBdr>
                            <w:top w:val="none" w:sz="0" w:space="0" w:color="auto"/>
                            <w:left w:val="none" w:sz="0" w:space="0" w:color="auto"/>
                            <w:bottom w:val="none" w:sz="0" w:space="0" w:color="auto"/>
                            <w:right w:val="none" w:sz="0" w:space="0" w:color="auto"/>
                          </w:divBdr>
                          <w:divsChild>
                            <w:div w:id="16959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tgm/table.do?tab=table&amp;init=1&amp;language=en&amp;pcode=tec00114&amp;plugi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55E4B4FAF0094BBC68763C0F1C661C" ma:contentTypeVersion="2" ma:contentTypeDescription="Create a new document." ma:contentTypeScope="" ma:versionID="b92173e6458873346912604cad009d7d">
  <xsd:schema xmlns:xsd="http://www.w3.org/2001/XMLSchema" xmlns:xs="http://www.w3.org/2001/XMLSchema" xmlns:p="http://schemas.microsoft.com/office/2006/metadata/properties" xmlns:ns2="d95296ae-5415-4de3-8950-fbffadd450a2" targetNamespace="http://schemas.microsoft.com/office/2006/metadata/properties" ma:root="true" ma:fieldsID="f4db88e9579679d53490d5fa82a46e7c" ns2:_="">
    <xsd:import namespace="d95296ae-5415-4de3-8950-fbffadd450a2"/>
    <xsd:element name="properties">
      <xsd:complexType>
        <xsd:sequence>
          <xsd:element name="documentManagement">
            <xsd:complexType>
              <xsd:all>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296ae-5415-4de3-8950-fbffadd450a2"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d95296ae-5415-4de3-8950-fbffadd450a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5086-7636-4CAD-8F11-39B9AEB8040E}">
  <ds:schemaRefs>
    <ds:schemaRef ds:uri="http://schemas.microsoft.com/sharepoint/v3/contenttype/forms"/>
  </ds:schemaRefs>
</ds:datastoreItem>
</file>

<file path=customXml/itemProps2.xml><?xml version="1.0" encoding="utf-8"?>
<ds:datastoreItem xmlns:ds="http://schemas.openxmlformats.org/officeDocument/2006/customXml" ds:itemID="{F7FCFB03-59E7-43EA-941C-7FBC801CB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296ae-5415-4de3-8950-fbffadd45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D7054-8F8B-4A5E-9E4A-E1A2D51936B0}">
  <ds:schemaRefs>
    <ds:schemaRef ds:uri="http://purl.org/dc/terms/"/>
    <ds:schemaRef ds:uri="d95296ae-5415-4de3-8950-fbffadd450a2"/>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BCA47DC-93A4-4269-B1C7-38E96097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547A45EE</Template>
  <TotalTime>1</TotalTime>
  <Pages>7</Pages>
  <Words>2839</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de Jong</dc:creator>
  <cp:keywords>vertaling</cp:keywords>
  <cp:lastModifiedBy>Emma Boekee</cp:lastModifiedBy>
  <cp:revision>2</cp:revision>
  <dcterms:created xsi:type="dcterms:W3CDTF">2016-02-04T08:06:00Z</dcterms:created>
  <dcterms:modified xsi:type="dcterms:W3CDTF">2016-02-04T08:06:00Z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0x0101004655E4B4FAF0094BBC68763C0F1C661C</vt:lpwstr>
  </property>
</Properties>
</file>